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E3B" w:rsidRPr="00DF1E3B" w:rsidRDefault="00DF1E3B" w:rsidP="00DF1E3B">
      <w:pPr>
        <w:widowControl w:val="0"/>
        <w:autoSpaceDE w:val="0"/>
        <w:autoSpaceDN w:val="0"/>
        <w:adjustRightInd w:val="0"/>
        <w:spacing w:after="164" w:line="320" w:lineRule="exact"/>
        <w:jc w:val="center"/>
        <w:rPr>
          <w:rFonts w:ascii="Arial" w:hAnsi="Arial"/>
          <w:b/>
          <w:bCs/>
          <w:color w:val="000000"/>
          <w:sz w:val="36"/>
          <w:szCs w:val="36"/>
          <w:u w:val="single"/>
        </w:rPr>
      </w:pPr>
      <w:r w:rsidRPr="00DF1E3B">
        <w:rPr>
          <w:rFonts w:ascii="Arial" w:hAnsi="Arial"/>
          <w:b/>
          <w:bCs/>
          <w:color w:val="000000"/>
          <w:sz w:val="36"/>
          <w:szCs w:val="36"/>
          <w:u w:val="single"/>
        </w:rPr>
        <w:t>SCOLARIS</w:t>
      </w:r>
      <w:r w:rsidRPr="00DF1E3B">
        <w:rPr>
          <w:rFonts w:ascii="Arial" w:hAnsi="Arial"/>
          <w:b/>
          <w:bCs/>
          <w:color w:val="000000"/>
          <w:spacing w:val="-1"/>
          <w:sz w:val="36"/>
          <w:szCs w:val="36"/>
          <w:u w:val="single"/>
        </w:rPr>
        <w:t>A</w:t>
      </w:r>
      <w:r w:rsidRPr="00DF1E3B">
        <w:rPr>
          <w:rFonts w:ascii="Arial" w:hAnsi="Arial"/>
          <w:b/>
          <w:bCs/>
          <w:color w:val="000000"/>
          <w:sz w:val="36"/>
          <w:szCs w:val="36"/>
          <w:u w:val="single"/>
        </w:rPr>
        <w:t>TION</w:t>
      </w:r>
    </w:p>
    <w:p w:rsidR="00DF1E3B" w:rsidRPr="00DF1E3B" w:rsidRDefault="00DF1E3B" w:rsidP="00DF1E3B">
      <w:pPr>
        <w:widowControl w:val="0"/>
        <w:autoSpaceDE w:val="0"/>
        <w:autoSpaceDN w:val="0"/>
        <w:adjustRightInd w:val="0"/>
        <w:spacing w:after="164" w:line="320" w:lineRule="exact"/>
        <w:jc w:val="center"/>
        <w:rPr>
          <w:rFonts w:ascii="Arial" w:hAnsi="Arial"/>
          <w:b/>
          <w:bCs/>
          <w:color w:val="000000"/>
          <w:sz w:val="32"/>
          <w:szCs w:val="32"/>
          <w:u w:val="single"/>
        </w:rPr>
      </w:pPr>
      <w:r w:rsidRPr="00DF1E3B">
        <w:rPr>
          <w:rFonts w:ascii="Arial" w:hAnsi="Arial"/>
          <w:b/>
          <w:bCs/>
          <w:color w:val="000000"/>
          <w:sz w:val="36"/>
          <w:szCs w:val="36"/>
          <w:u w:val="single"/>
        </w:rPr>
        <w:t>DES ÉLÈVES INTELLECTUELLEMENT PRÉCOCES</w:t>
      </w:r>
    </w:p>
    <w:p w:rsidR="00F3444B" w:rsidRPr="00DF1E3B" w:rsidRDefault="00F3444B" w:rsidP="00F3444B">
      <w:pPr>
        <w:rPr>
          <w:rFonts w:ascii="Arial" w:hAnsi="Arial" w:cs="Arial"/>
          <w:sz w:val="32"/>
          <w:szCs w:val="32"/>
        </w:rPr>
      </w:pPr>
    </w:p>
    <w:p w:rsidR="009975E5" w:rsidRPr="00DF1E3B" w:rsidRDefault="009975E5" w:rsidP="00DF1E3B">
      <w:pPr>
        <w:jc w:val="center"/>
        <w:rPr>
          <w:rFonts w:ascii="Arial" w:hAnsi="Arial" w:cs="Arial"/>
          <w:b/>
          <w:sz w:val="32"/>
          <w:szCs w:val="32"/>
        </w:rPr>
      </w:pPr>
      <w:r w:rsidRPr="00DF1E3B">
        <w:rPr>
          <w:rFonts w:ascii="Arial" w:hAnsi="Arial" w:cs="Arial"/>
          <w:b/>
          <w:sz w:val="32"/>
          <w:szCs w:val="32"/>
        </w:rPr>
        <w:t xml:space="preserve">PROGRAMME PERSONNALISE DE </w:t>
      </w:r>
      <w:proofErr w:type="spellStart"/>
      <w:r w:rsidRPr="00DF1E3B">
        <w:rPr>
          <w:rFonts w:ascii="Arial" w:hAnsi="Arial" w:cs="Arial"/>
          <w:b/>
          <w:sz w:val="32"/>
          <w:szCs w:val="32"/>
        </w:rPr>
        <w:t>REUSSITE</w:t>
      </w:r>
      <w:proofErr w:type="spellEnd"/>
      <w:r w:rsidRPr="00DF1E3B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DF1E3B">
        <w:rPr>
          <w:rFonts w:ascii="Arial" w:hAnsi="Arial" w:cs="Arial"/>
          <w:b/>
          <w:sz w:val="32"/>
          <w:szCs w:val="32"/>
        </w:rPr>
        <w:t>EDUCATIVE</w:t>
      </w:r>
      <w:proofErr w:type="spellEnd"/>
    </w:p>
    <w:p w:rsidR="009975E5" w:rsidRPr="00DF1E3B" w:rsidRDefault="00DF1E3B" w:rsidP="00DF1E3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</w:t>
      </w:r>
      <w:proofErr w:type="spellStart"/>
      <w:r w:rsidR="009975E5" w:rsidRPr="00DF1E3B">
        <w:rPr>
          <w:rFonts w:ascii="Arial" w:hAnsi="Arial" w:cs="Arial"/>
          <w:b/>
          <w:sz w:val="32"/>
          <w:szCs w:val="32"/>
        </w:rPr>
        <w:t>P.P.R.E</w:t>
      </w:r>
      <w:proofErr w:type="spellEnd"/>
      <w:r>
        <w:rPr>
          <w:rFonts w:ascii="Arial" w:hAnsi="Arial" w:cs="Arial"/>
          <w:b/>
          <w:sz w:val="32"/>
          <w:szCs w:val="32"/>
        </w:rPr>
        <w:t>)</w:t>
      </w:r>
      <w:r w:rsidR="006674A7">
        <w:rPr>
          <w:rFonts w:ascii="Arial" w:hAnsi="Arial" w:cs="Arial"/>
          <w:b/>
          <w:sz w:val="32"/>
          <w:szCs w:val="32"/>
        </w:rPr>
        <w:t xml:space="preserve"> – </w:t>
      </w:r>
      <w:r w:rsidR="006674A7" w:rsidRPr="006674A7">
        <w:rPr>
          <w:rFonts w:ascii="Arial" w:hAnsi="Arial" w:cs="Arial"/>
          <w:b/>
          <w:color w:val="FF0000"/>
          <w:sz w:val="32"/>
          <w:szCs w:val="32"/>
        </w:rPr>
        <w:t>CAS CYCLE 1</w:t>
      </w:r>
    </w:p>
    <w:p w:rsidR="00DF1E3B" w:rsidRPr="00DF1E3B" w:rsidRDefault="00DF1E3B" w:rsidP="00DF1E3B">
      <w:pPr>
        <w:jc w:val="center"/>
        <w:rPr>
          <w:rFonts w:ascii="Arial" w:hAnsi="Arial" w:cs="Arial"/>
          <w:b/>
          <w:sz w:val="24"/>
          <w:szCs w:val="24"/>
        </w:rPr>
      </w:pPr>
    </w:p>
    <w:p w:rsidR="009975E5" w:rsidRDefault="009975E5" w:rsidP="00552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7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Nom 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C3A96">
        <w:rPr>
          <w:rFonts w:ascii="Arial" w:hAnsi="Arial" w:cs="Arial"/>
          <w:sz w:val="24"/>
          <w:szCs w:val="24"/>
        </w:rPr>
        <w:t xml:space="preserve">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Prénom : </w:t>
      </w:r>
    </w:p>
    <w:p w:rsidR="009975E5" w:rsidRDefault="009975E5" w:rsidP="00552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7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 de naissance 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EB3ADD">
        <w:rPr>
          <w:rFonts w:ascii="Arial" w:hAnsi="Arial" w:cs="Arial"/>
          <w:sz w:val="24"/>
          <w:szCs w:val="24"/>
        </w:rPr>
        <w:t xml:space="preserve">                              </w:t>
      </w:r>
      <w:r w:rsidR="000414BA">
        <w:rPr>
          <w:rFonts w:ascii="Arial" w:hAnsi="Arial" w:cs="Arial"/>
          <w:sz w:val="24"/>
          <w:szCs w:val="24"/>
        </w:rPr>
        <w:t xml:space="preserve">        </w:t>
      </w:r>
      <w:r w:rsidR="00EB3ADD">
        <w:rPr>
          <w:rFonts w:ascii="Arial" w:hAnsi="Arial" w:cs="Arial"/>
          <w:sz w:val="24"/>
          <w:szCs w:val="24"/>
        </w:rPr>
        <w:t xml:space="preserve">  </w:t>
      </w:r>
      <w:r w:rsidR="00CC3A96">
        <w:rPr>
          <w:rFonts w:ascii="Arial" w:hAnsi="Arial" w:cs="Arial"/>
          <w:sz w:val="24"/>
          <w:szCs w:val="24"/>
        </w:rPr>
        <w:t>Classe :</w:t>
      </w:r>
      <w:r w:rsidR="003C0D7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674A7">
        <w:rPr>
          <w:rFonts w:ascii="Arial" w:hAnsi="Arial" w:cs="Arial"/>
          <w:sz w:val="24"/>
          <w:szCs w:val="24"/>
        </w:rPr>
        <w:t>GS</w:t>
      </w:r>
      <w:proofErr w:type="spellEnd"/>
      <w:r w:rsidR="006674A7">
        <w:rPr>
          <w:rFonts w:ascii="Arial" w:hAnsi="Arial" w:cs="Arial"/>
          <w:sz w:val="24"/>
          <w:szCs w:val="24"/>
        </w:rPr>
        <w:t>/CP</w:t>
      </w:r>
    </w:p>
    <w:p w:rsidR="009975E5" w:rsidRDefault="009975E5" w:rsidP="00552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7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 de l’enseignant(e) :</w:t>
      </w:r>
      <w:r w:rsidR="0026537C">
        <w:rPr>
          <w:rFonts w:ascii="Arial" w:hAnsi="Arial" w:cs="Arial"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Ecole</w:t>
      </w:r>
      <w:proofErr w:type="spellEnd"/>
      <w:r>
        <w:rPr>
          <w:rFonts w:ascii="Arial" w:hAnsi="Arial" w:cs="Arial"/>
          <w:sz w:val="24"/>
          <w:szCs w:val="24"/>
        </w:rPr>
        <w:t xml:space="preserve"> : </w:t>
      </w:r>
    </w:p>
    <w:p w:rsidR="00552208" w:rsidRPr="00552208" w:rsidRDefault="00DF1E3B" w:rsidP="00552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7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Année scolaire </w:t>
      </w:r>
      <w:r w:rsidR="009975E5">
        <w:rPr>
          <w:rFonts w:ascii="Arial" w:hAnsi="Arial" w:cs="Arial"/>
          <w:sz w:val="24"/>
          <w:szCs w:val="24"/>
        </w:rPr>
        <w:t>:</w:t>
      </w:r>
      <w:r w:rsidR="000414BA">
        <w:rPr>
          <w:rFonts w:ascii="Arial" w:hAnsi="Arial" w:cs="Arial"/>
          <w:sz w:val="24"/>
          <w:szCs w:val="24"/>
        </w:rPr>
        <w:t xml:space="preserve">                                              </w:t>
      </w:r>
      <w:r w:rsidR="00D7661D">
        <w:rPr>
          <w:rFonts w:ascii="Arial" w:hAnsi="Arial" w:cs="Arial"/>
          <w:sz w:val="24"/>
          <w:szCs w:val="24"/>
        </w:rPr>
        <w:t xml:space="preserve"> </w:t>
      </w:r>
      <w:r w:rsidR="00552208">
        <w:rPr>
          <w:rFonts w:ascii="Arial" w:hAnsi="Arial" w:cs="Arial"/>
          <w:sz w:val="24"/>
          <w:szCs w:val="24"/>
        </w:rPr>
        <w:t>Date de mise en œuvre :</w:t>
      </w:r>
      <w:r w:rsidR="00075425">
        <w:rPr>
          <w:rFonts w:ascii="Arial" w:hAnsi="Arial" w:cs="Arial"/>
          <w:sz w:val="24"/>
          <w:szCs w:val="24"/>
        </w:rPr>
        <w:t xml:space="preserve"> </w:t>
      </w:r>
      <w:r w:rsidR="00AF3042">
        <w:rPr>
          <w:rFonts w:ascii="Arial" w:hAnsi="Arial" w:cs="Arial"/>
          <w:sz w:val="24"/>
          <w:szCs w:val="24"/>
        </w:rPr>
        <w:t>27/01</w:t>
      </w:r>
    </w:p>
    <w:tbl>
      <w:tblPr>
        <w:tblStyle w:val="Grilledutableau"/>
        <w:tblpPr w:leftFromText="141" w:rightFromText="141" w:vertAnchor="text" w:horzAnchor="margin" w:tblpY="123"/>
        <w:tblW w:w="10173" w:type="dxa"/>
        <w:tblLook w:val="04A0" w:firstRow="1" w:lastRow="0" w:firstColumn="1" w:lastColumn="0" w:noHBand="0" w:noVBand="1"/>
      </w:tblPr>
      <w:tblGrid>
        <w:gridCol w:w="4889"/>
        <w:gridCol w:w="5284"/>
      </w:tblGrid>
      <w:tr w:rsidR="00752DE9" w:rsidTr="00752DE9">
        <w:tc>
          <w:tcPr>
            <w:tcW w:w="4889" w:type="dxa"/>
          </w:tcPr>
          <w:p w:rsidR="00752DE9" w:rsidRDefault="00752DE9" w:rsidP="00752DE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34CA3">
              <w:rPr>
                <w:rFonts w:ascii="Arial" w:hAnsi="Arial" w:cs="Arial"/>
                <w:b/>
              </w:rPr>
              <w:t>De</w:t>
            </w:r>
            <w:bookmarkStart w:id="0" w:name="_GoBack"/>
            <w:bookmarkEnd w:id="0"/>
            <w:r w:rsidRPr="00034CA3">
              <w:rPr>
                <w:rFonts w:ascii="Arial" w:hAnsi="Arial" w:cs="Arial"/>
                <w:b/>
              </w:rPr>
              <w:t>scription des réussites et potentialités</w:t>
            </w:r>
          </w:p>
        </w:tc>
        <w:tc>
          <w:tcPr>
            <w:tcW w:w="5284" w:type="dxa"/>
          </w:tcPr>
          <w:p w:rsidR="00752DE9" w:rsidRDefault="00752DE9" w:rsidP="00752DE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34CA3">
              <w:rPr>
                <w:rFonts w:ascii="Arial" w:hAnsi="Arial" w:cs="Arial"/>
                <w:b/>
              </w:rPr>
              <w:t xml:space="preserve">Description des </w:t>
            </w:r>
            <w:r>
              <w:rPr>
                <w:rFonts w:ascii="Arial" w:hAnsi="Arial" w:cs="Arial"/>
                <w:b/>
              </w:rPr>
              <w:t>« </w:t>
            </w:r>
            <w:r w:rsidRPr="00034CA3">
              <w:rPr>
                <w:rFonts w:ascii="Arial" w:hAnsi="Arial" w:cs="Arial"/>
                <w:b/>
              </w:rPr>
              <w:t>difficultés</w:t>
            </w:r>
            <w:r>
              <w:rPr>
                <w:rFonts w:ascii="Arial" w:hAnsi="Arial" w:cs="Arial"/>
                <w:b/>
              </w:rPr>
              <w:t> »</w:t>
            </w:r>
            <w:r w:rsidRPr="00034CA3">
              <w:rPr>
                <w:rFonts w:ascii="Arial" w:hAnsi="Arial" w:cs="Arial"/>
                <w:b/>
              </w:rPr>
              <w:t xml:space="preserve"> rencontrées</w:t>
            </w:r>
          </w:p>
        </w:tc>
      </w:tr>
      <w:tr w:rsidR="00752DE9" w:rsidTr="00752DE9">
        <w:trPr>
          <w:trHeight w:val="3411"/>
        </w:trPr>
        <w:tc>
          <w:tcPr>
            <w:tcW w:w="4889" w:type="dxa"/>
          </w:tcPr>
          <w:p w:rsidR="00752DE9" w:rsidRDefault="00752DE9" w:rsidP="00752DE9">
            <w:pPr>
              <w:spacing w:after="0" w:line="240" w:lineRule="auto"/>
              <w:rPr>
                <w:rFonts w:ascii="Arial" w:hAnsi="Arial" w:cs="Arial"/>
              </w:rPr>
            </w:pPr>
          </w:p>
          <w:p w:rsidR="00752DE9" w:rsidRDefault="00752DE9" w:rsidP="00752DE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en réussite sur toutes les compétences</w:t>
            </w:r>
          </w:p>
          <w:p w:rsidR="00752DE9" w:rsidRDefault="00752DE9" w:rsidP="00752DE9">
            <w:pPr>
              <w:spacing w:after="0" w:line="240" w:lineRule="auto"/>
              <w:rPr>
                <w:rFonts w:ascii="Arial" w:hAnsi="Arial" w:cs="Arial"/>
              </w:rPr>
            </w:pPr>
          </w:p>
          <w:p w:rsidR="00752DE9" w:rsidRDefault="00752DE9" w:rsidP="00752DE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XXXX</w:t>
            </w:r>
            <w:proofErr w:type="spellEnd"/>
            <w:r>
              <w:rPr>
                <w:rFonts w:ascii="Arial" w:hAnsi="Arial" w:cs="Arial"/>
              </w:rPr>
              <w:t xml:space="preserve"> investit bien les mathématiques. Elle aime écrire des nombres, résoudre des problèmes. </w:t>
            </w:r>
          </w:p>
          <w:p w:rsidR="00752DE9" w:rsidRDefault="00752DE9" w:rsidP="00752DE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84" w:type="dxa"/>
          </w:tcPr>
          <w:p w:rsidR="00752DE9" w:rsidRDefault="00752DE9" w:rsidP="00752DE9">
            <w:pPr>
              <w:spacing w:after="0" w:line="240" w:lineRule="auto"/>
              <w:rPr>
                <w:rFonts w:ascii="Arial" w:hAnsi="Arial" w:cs="Arial"/>
              </w:rPr>
            </w:pPr>
          </w:p>
          <w:p w:rsidR="00752DE9" w:rsidRDefault="00752DE9" w:rsidP="00752DE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XXXX</w:t>
            </w:r>
            <w:proofErr w:type="spellEnd"/>
            <w:r>
              <w:rPr>
                <w:rFonts w:ascii="Arial" w:hAnsi="Arial" w:cs="Arial"/>
              </w:rPr>
              <w:t xml:space="preserve"> est moins sure d’elle lors des activités motrices qui nécessitent un engagement ferme et rapide (par exemple, attraper un objet posé au sol avant les autres).</w:t>
            </w:r>
          </w:p>
          <w:p w:rsidR="00752DE9" w:rsidRDefault="00752DE9" w:rsidP="00752DE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XXXX</w:t>
            </w:r>
            <w:proofErr w:type="spellEnd"/>
            <w:r>
              <w:rPr>
                <w:rFonts w:ascii="Arial" w:hAnsi="Arial" w:cs="Arial"/>
              </w:rPr>
              <w:t xml:space="preserve"> n’ose pas se lancer en dessin… elle conçoit chaque dessin comme une œuvre d’art ce qui l’amène à essayer de reproduire très finement le cadre… </w:t>
            </w:r>
          </w:p>
        </w:tc>
      </w:tr>
    </w:tbl>
    <w:p w:rsidR="007359F2" w:rsidRDefault="007359F2" w:rsidP="00F56985">
      <w:pPr>
        <w:rPr>
          <w:rFonts w:ascii="Arial" w:hAnsi="Arial" w:cs="Arial"/>
        </w:rPr>
      </w:pPr>
    </w:p>
    <w:tbl>
      <w:tblPr>
        <w:tblpPr w:leftFromText="141" w:rightFromText="141" w:vertAnchor="text" w:tblpY="-53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73"/>
      </w:tblGrid>
      <w:tr w:rsidR="00DF1E3B" w:rsidRPr="00034CA3" w:rsidTr="00552208">
        <w:trPr>
          <w:trHeight w:val="422"/>
        </w:trPr>
        <w:tc>
          <w:tcPr>
            <w:tcW w:w="10173" w:type="dxa"/>
            <w:vAlign w:val="center"/>
          </w:tcPr>
          <w:p w:rsidR="00DF1E3B" w:rsidRPr="00034CA3" w:rsidRDefault="00DF1E3B" w:rsidP="00DF1E3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34CA3">
              <w:rPr>
                <w:rFonts w:ascii="Arial" w:hAnsi="Arial" w:cs="Arial"/>
                <w:b/>
              </w:rPr>
              <w:t>Situation particulière de l’élève</w:t>
            </w:r>
            <w:r>
              <w:rPr>
                <w:rFonts w:ascii="Arial" w:hAnsi="Arial" w:cs="Arial"/>
                <w:b/>
              </w:rPr>
              <w:t> :</w:t>
            </w:r>
          </w:p>
        </w:tc>
      </w:tr>
      <w:tr w:rsidR="00DF1E3B" w:rsidRPr="00034CA3" w:rsidTr="004E71D8">
        <w:trPr>
          <w:trHeight w:val="1834"/>
        </w:trPr>
        <w:tc>
          <w:tcPr>
            <w:tcW w:w="10173" w:type="dxa"/>
            <w:vAlign w:val="center"/>
          </w:tcPr>
          <w:p w:rsidR="006765D3" w:rsidRDefault="00CC3A96" w:rsidP="00CC3A96">
            <w:pPr>
              <w:spacing w:after="0" w:line="240" w:lineRule="auto"/>
              <w:rPr>
                <w:rFonts w:ascii="Arial" w:hAnsi="Arial" w:cs="Arial"/>
              </w:rPr>
            </w:pPr>
            <w:r w:rsidRPr="004E71D8">
              <w:rPr>
                <w:rFonts w:ascii="Arial" w:hAnsi="Arial" w:cs="Arial"/>
              </w:rPr>
              <w:t xml:space="preserve">L’élève est </w:t>
            </w:r>
            <w:r w:rsidR="000414BA">
              <w:rPr>
                <w:rFonts w:ascii="Arial" w:hAnsi="Arial" w:cs="Arial"/>
              </w:rPr>
              <w:t>issue d’une autre école</w:t>
            </w:r>
            <w:r w:rsidR="006765D3">
              <w:rPr>
                <w:rFonts w:ascii="Arial" w:hAnsi="Arial" w:cs="Arial"/>
              </w:rPr>
              <w:t>. Il s’agit de proposer des leviers aux difficultés rencontrées alors.</w:t>
            </w:r>
          </w:p>
          <w:p w:rsidR="00CC3A96" w:rsidRDefault="006674A7" w:rsidP="00CC3A9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Dès son arrivée au sein de la nouvelle école et classe, elle</w:t>
            </w:r>
            <w:r w:rsidR="006765D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s’</w:t>
            </w:r>
            <w:r w:rsidR="006765D3">
              <w:rPr>
                <w:rFonts w:ascii="Arial" w:hAnsi="Arial" w:cs="Arial"/>
              </w:rPr>
              <w:t xml:space="preserve">est </w:t>
            </w:r>
            <w:r w:rsidR="00CC3A96" w:rsidRPr="004E71D8">
              <w:rPr>
                <w:rFonts w:ascii="Arial" w:hAnsi="Arial" w:cs="Arial"/>
              </w:rPr>
              <w:t>bien intégré</w:t>
            </w:r>
            <w:r w:rsidR="000414BA">
              <w:rPr>
                <w:rFonts w:ascii="Arial" w:hAnsi="Arial" w:cs="Arial"/>
              </w:rPr>
              <w:t>e</w:t>
            </w:r>
            <w:r w:rsidR="00CC3A96" w:rsidRPr="004E71D8">
              <w:rPr>
                <w:rFonts w:ascii="Arial" w:hAnsi="Arial" w:cs="Arial"/>
              </w:rPr>
              <w:t xml:space="preserve"> au groupe et est épanoui</w:t>
            </w:r>
            <w:r w:rsidR="000414BA">
              <w:rPr>
                <w:rFonts w:ascii="Arial" w:hAnsi="Arial" w:cs="Arial"/>
              </w:rPr>
              <w:t>e dans la classe</w:t>
            </w:r>
            <w:r>
              <w:rPr>
                <w:rFonts w:ascii="Arial" w:hAnsi="Arial" w:cs="Arial"/>
              </w:rPr>
              <w:t xml:space="preserve"> ; </w:t>
            </w:r>
            <w:r w:rsidR="000414BA">
              <w:rPr>
                <w:rFonts w:ascii="Arial" w:hAnsi="Arial" w:cs="Arial"/>
              </w:rPr>
              <w:t>elle</w:t>
            </w:r>
            <w:r w:rsidR="00CC3A96" w:rsidRPr="004E71D8">
              <w:rPr>
                <w:rFonts w:ascii="Arial" w:hAnsi="Arial" w:cs="Arial"/>
              </w:rPr>
              <w:t xml:space="preserve"> est en demande d’activités plus difficiles. </w:t>
            </w:r>
          </w:p>
          <w:p w:rsidR="00DF1E3B" w:rsidRPr="004E71D8" w:rsidRDefault="006765D3" w:rsidP="00CC3A9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Elle </w:t>
            </w:r>
            <w:r w:rsidR="00CC3A96" w:rsidRPr="004E71D8">
              <w:rPr>
                <w:rFonts w:ascii="Arial" w:hAnsi="Arial" w:cs="Arial"/>
              </w:rPr>
              <w:t xml:space="preserve">a besoin de se confronter à des activités de recherche, résistantes, plus adaptées à son profil. </w:t>
            </w:r>
          </w:p>
          <w:p w:rsidR="00CC3A96" w:rsidRPr="00CC3A96" w:rsidRDefault="00CC3A96" w:rsidP="00CC3A9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F1E3B" w:rsidRPr="00034CA3" w:rsidTr="00552208">
        <w:trPr>
          <w:trHeight w:val="432"/>
        </w:trPr>
        <w:tc>
          <w:tcPr>
            <w:tcW w:w="10173" w:type="dxa"/>
            <w:vAlign w:val="center"/>
          </w:tcPr>
          <w:p w:rsidR="00DF1E3B" w:rsidRPr="00034CA3" w:rsidRDefault="00DF1E3B" w:rsidP="00DF1E3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34CA3">
              <w:rPr>
                <w:rFonts w:ascii="Arial" w:hAnsi="Arial" w:cs="Arial"/>
                <w:b/>
              </w:rPr>
              <w:t>Actions déjà engagées</w:t>
            </w:r>
            <w:r>
              <w:rPr>
                <w:rFonts w:ascii="Arial" w:hAnsi="Arial" w:cs="Arial"/>
                <w:b/>
              </w:rPr>
              <w:t> :</w:t>
            </w:r>
          </w:p>
        </w:tc>
      </w:tr>
      <w:tr w:rsidR="00DF1E3B" w:rsidRPr="00034CA3" w:rsidTr="004E71D8">
        <w:trPr>
          <w:trHeight w:val="1101"/>
        </w:trPr>
        <w:tc>
          <w:tcPr>
            <w:tcW w:w="10173" w:type="dxa"/>
            <w:vAlign w:val="center"/>
          </w:tcPr>
          <w:p w:rsidR="00CC3A96" w:rsidRPr="004E71D8" w:rsidRDefault="00CC3A96" w:rsidP="00CC3A96">
            <w:pPr>
              <w:spacing w:after="0" w:line="240" w:lineRule="auto"/>
              <w:rPr>
                <w:rFonts w:ascii="Arial" w:hAnsi="Arial" w:cs="Arial"/>
              </w:rPr>
            </w:pPr>
            <w:r w:rsidRPr="004E71D8">
              <w:rPr>
                <w:rFonts w:ascii="Arial" w:hAnsi="Arial" w:cs="Arial"/>
              </w:rPr>
              <w:t>Un bilan psy</w:t>
            </w:r>
            <w:r w:rsidR="0026537C">
              <w:rPr>
                <w:rFonts w:ascii="Arial" w:hAnsi="Arial" w:cs="Arial"/>
              </w:rPr>
              <w:t>chologique a été réalisé</w:t>
            </w:r>
            <w:r w:rsidRPr="004E71D8">
              <w:rPr>
                <w:rFonts w:ascii="Arial" w:hAnsi="Arial" w:cs="Arial"/>
              </w:rPr>
              <w:t>. L’élève est suivi</w:t>
            </w:r>
            <w:r w:rsidR="006674A7">
              <w:rPr>
                <w:rFonts w:ascii="Arial" w:hAnsi="Arial" w:cs="Arial"/>
              </w:rPr>
              <w:t>e</w:t>
            </w:r>
            <w:r w:rsidRPr="004E71D8">
              <w:rPr>
                <w:rFonts w:ascii="Arial" w:hAnsi="Arial" w:cs="Arial"/>
              </w:rPr>
              <w:t xml:space="preserve"> à l’extérieur.</w:t>
            </w:r>
          </w:p>
          <w:p w:rsidR="00CC3A96" w:rsidRPr="00D7661D" w:rsidRDefault="00CC3A96" w:rsidP="006674A7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4E71D8">
              <w:rPr>
                <w:rFonts w:ascii="Arial" w:hAnsi="Arial" w:cs="Arial"/>
              </w:rPr>
              <w:t xml:space="preserve">Des situations complexes ont été proposées à l’élève dès </w:t>
            </w:r>
            <w:r w:rsidR="0026537C">
              <w:rPr>
                <w:rFonts w:ascii="Arial" w:hAnsi="Arial" w:cs="Arial"/>
              </w:rPr>
              <w:t xml:space="preserve">son entrée dans </w:t>
            </w:r>
            <w:r w:rsidR="006674A7">
              <w:rPr>
                <w:rFonts w:ascii="Arial" w:hAnsi="Arial" w:cs="Arial"/>
              </w:rPr>
              <w:t>l’école ainsi que des aménagements d’</w:t>
            </w:r>
            <w:r w:rsidRPr="004E71D8">
              <w:rPr>
                <w:rFonts w:ascii="Arial" w:hAnsi="Arial" w:cs="Arial"/>
              </w:rPr>
              <w:t>activités au plus près des besoins de l’élève.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</w:tbl>
    <w:p w:rsidR="007359F2" w:rsidRDefault="00406A5D" w:rsidP="00406A5D">
      <w:pPr>
        <w:tabs>
          <w:tab w:val="left" w:pos="7763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406A5D" w:rsidRDefault="00406A5D" w:rsidP="00406A5D">
      <w:pPr>
        <w:tabs>
          <w:tab w:val="left" w:pos="7763"/>
        </w:tabs>
        <w:spacing w:after="0" w:line="240" w:lineRule="auto"/>
        <w:rPr>
          <w:rFonts w:ascii="Arial" w:hAnsi="Arial" w:cs="Arial"/>
        </w:rPr>
      </w:pPr>
    </w:p>
    <w:p w:rsidR="00406A5D" w:rsidRDefault="00406A5D" w:rsidP="00406A5D">
      <w:pPr>
        <w:tabs>
          <w:tab w:val="left" w:pos="7763"/>
        </w:tabs>
        <w:spacing w:after="0" w:line="240" w:lineRule="auto"/>
        <w:rPr>
          <w:rFonts w:ascii="Arial" w:hAnsi="Arial" w:cs="Arial"/>
        </w:rPr>
      </w:pPr>
    </w:p>
    <w:p w:rsidR="00406A5D" w:rsidRDefault="00406A5D" w:rsidP="00406A5D">
      <w:pPr>
        <w:tabs>
          <w:tab w:val="left" w:pos="7763"/>
        </w:tabs>
        <w:spacing w:after="0" w:line="240" w:lineRule="auto"/>
        <w:rPr>
          <w:rFonts w:ascii="Arial" w:hAnsi="Arial" w:cs="Arial"/>
        </w:rPr>
      </w:pPr>
    </w:p>
    <w:p w:rsidR="00406A5D" w:rsidRDefault="00406A5D" w:rsidP="00406A5D">
      <w:pPr>
        <w:tabs>
          <w:tab w:val="left" w:pos="7763"/>
        </w:tabs>
        <w:spacing w:after="0" w:line="240" w:lineRule="auto"/>
        <w:rPr>
          <w:rFonts w:ascii="Arial" w:hAnsi="Arial" w:cs="Arial"/>
        </w:rPr>
      </w:pPr>
    </w:p>
    <w:p w:rsidR="00406A5D" w:rsidRDefault="00406A5D" w:rsidP="00406A5D">
      <w:pPr>
        <w:tabs>
          <w:tab w:val="left" w:pos="7763"/>
        </w:tabs>
        <w:spacing w:after="0" w:line="240" w:lineRule="auto"/>
        <w:rPr>
          <w:rFonts w:ascii="Arial" w:hAnsi="Arial" w:cs="Arial"/>
        </w:rPr>
      </w:pPr>
    </w:p>
    <w:p w:rsidR="00406A5D" w:rsidRDefault="00406A5D" w:rsidP="00406A5D">
      <w:pPr>
        <w:tabs>
          <w:tab w:val="left" w:pos="7763"/>
        </w:tabs>
        <w:spacing w:after="0" w:line="240" w:lineRule="auto"/>
        <w:rPr>
          <w:rFonts w:ascii="Arial" w:hAnsi="Arial" w:cs="Arial"/>
        </w:rPr>
      </w:pPr>
    </w:p>
    <w:p w:rsidR="00406A5D" w:rsidRDefault="00406A5D" w:rsidP="00406A5D">
      <w:pPr>
        <w:tabs>
          <w:tab w:val="left" w:pos="7763"/>
        </w:tabs>
        <w:spacing w:after="0" w:line="240" w:lineRule="auto"/>
        <w:rPr>
          <w:rFonts w:ascii="Arial" w:hAnsi="Arial" w:cs="Arial"/>
        </w:rPr>
      </w:pPr>
    </w:p>
    <w:p w:rsidR="00406A5D" w:rsidRDefault="00406A5D" w:rsidP="00406A5D">
      <w:pPr>
        <w:tabs>
          <w:tab w:val="left" w:pos="7763"/>
        </w:tabs>
        <w:spacing w:after="0" w:line="240" w:lineRule="auto"/>
        <w:rPr>
          <w:rFonts w:ascii="Arial" w:hAnsi="Arial" w:cs="Arial"/>
        </w:rPr>
      </w:pPr>
    </w:p>
    <w:tbl>
      <w:tblPr>
        <w:tblStyle w:val="Grilledutableau"/>
        <w:tblpPr w:leftFromText="141" w:rightFromText="141" w:vertAnchor="text" w:horzAnchor="margin" w:tblpY="318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4E71D8" w:rsidTr="004E71D8">
        <w:trPr>
          <w:trHeight w:val="694"/>
        </w:trPr>
        <w:tc>
          <w:tcPr>
            <w:tcW w:w="10173" w:type="dxa"/>
          </w:tcPr>
          <w:p w:rsidR="004E71D8" w:rsidRDefault="004E71D8" w:rsidP="004E71D8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  <w:r w:rsidRPr="00D01841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>Compétence(s) à développer/renforcer :</w:t>
            </w:r>
          </w:p>
          <w:p w:rsidR="004E71D8" w:rsidRPr="001C132D" w:rsidRDefault="004E71D8" w:rsidP="004E71D8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1C132D">
              <w:rPr>
                <w:rFonts w:ascii="Arial" w:hAnsi="Arial" w:cs="Arial"/>
                <w:i/>
                <w:sz w:val="18"/>
                <w:szCs w:val="18"/>
              </w:rPr>
              <w:t>Commencer à écrire tout seul en cursive (</w:t>
            </w:r>
            <w:r w:rsidR="003C0D7D">
              <w:rPr>
                <w:rFonts w:ascii="Arial" w:hAnsi="Arial" w:cs="Arial"/>
                <w:i/>
                <w:sz w:val="18"/>
                <w:szCs w:val="18"/>
              </w:rPr>
              <w:t>avec des outils d’abord</w:t>
            </w:r>
            <w:r w:rsidRPr="001C132D">
              <w:rPr>
                <w:rFonts w:ascii="Arial" w:hAnsi="Arial" w:cs="Arial"/>
                <w:i/>
                <w:sz w:val="18"/>
                <w:szCs w:val="18"/>
              </w:rPr>
              <w:t>)</w:t>
            </w:r>
            <w:r w:rsidR="00255E97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:rsidR="004E71D8" w:rsidRDefault="004E71D8" w:rsidP="004E71D8">
            <w:pPr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C132D">
              <w:rPr>
                <w:rFonts w:ascii="Arial" w:hAnsi="Arial" w:cs="Arial"/>
                <w:i/>
                <w:sz w:val="18"/>
                <w:szCs w:val="18"/>
              </w:rPr>
              <w:t xml:space="preserve">Résoudre des problèmes en utilisant des nombres entiers et le calcul : chercher, modéliser, </w:t>
            </w:r>
            <w:r w:rsidRPr="001C132D">
              <w:rPr>
                <w:rFonts w:ascii="Arial" w:hAnsi="Arial" w:cs="Arial"/>
                <w:b/>
                <w:i/>
                <w:sz w:val="18"/>
                <w:szCs w:val="18"/>
              </w:rPr>
              <w:t>représenter, raisonner, calculer</w:t>
            </w:r>
            <w:r w:rsidRPr="001C132D">
              <w:rPr>
                <w:rFonts w:ascii="Arial" w:hAnsi="Arial" w:cs="Arial"/>
                <w:i/>
                <w:sz w:val="18"/>
                <w:szCs w:val="18"/>
              </w:rPr>
              <w:t xml:space="preserve">, </w:t>
            </w:r>
            <w:r w:rsidRPr="00255E97">
              <w:rPr>
                <w:rFonts w:ascii="Arial" w:hAnsi="Arial" w:cs="Arial"/>
                <w:b/>
                <w:i/>
                <w:sz w:val="18"/>
                <w:szCs w:val="18"/>
              </w:rPr>
              <w:t>communiquer</w:t>
            </w:r>
            <w:r w:rsidR="00255E97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(à l’oral)</w:t>
            </w:r>
          </w:p>
          <w:p w:rsidR="00D55322" w:rsidRPr="00D55322" w:rsidRDefault="00D55322" w:rsidP="003C0D7D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D55322">
              <w:rPr>
                <w:rFonts w:ascii="Arial" w:hAnsi="Arial" w:cs="Arial"/>
                <w:i/>
                <w:sz w:val="18"/>
                <w:szCs w:val="18"/>
              </w:rPr>
              <w:t xml:space="preserve">Reconnaitre, nommer, décrire, </w:t>
            </w:r>
            <w:r w:rsidRPr="003C0D7D">
              <w:rPr>
                <w:rFonts w:ascii="Arial" w:hAnsi="Arial" w:cs="Arial"/>
                <w:b/>
                <w:i/>
                <w:sz w:val="18"/>
                <w:szCs w:val="18"/>
              </w:rPr>
              <w:t>reproduire</w:t>
            </w:r>
            <w:r w:rsidRPr="00D55322">
              <w:rPr>
                <w:rFonts w:ascii="Arial" w:hAnsi="Arial" w:cs="Arial"/>
                <w:i/>
                <w:sz w:val="18"/>
                <w:szCs w:val="18"/>
              </w:rPr>
              <w:t xml:space="preserve">, </w:t>
            </w:r>
            <w:r w:rsidRPr="003C0D7D">
              <w:rPr>
                <w:rFonts w:ascii="Arial" w:hAnsi="Arial" w:cs="Arial"/>
                <w:b/>
                <w:i/>
                <w:sz w:val="18"/>
                <w:szCs w:val="18"/>
              </w:rPr>
              <w:t>construire</w:t>
            </w:r>
            <w:r w:rsidRPr="00D55322">
              <w:rPr>
                <w:rFonts w:ascii="Arial" w:hAnsi="Arial" w:cs="Arial"/>
                <w:i/>
                <w:sz w:val="18"/>
                <w:szCs w:val="18"/>
              </w:rPr>
              <w:t xml:space="preserve"> quelques figures géométriques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  </w:t>
            </w:r>
          </w:p>
        </w:tc>
      </w:tr>
      <w:tr w:rsidR="004E71D8" w:rsidTr="004E71D8">
        <w:trPr>
          <w:trHeight w:val="766"/>
        </w:trPr>
        <w:tc>
          <w:tcPr>
            <w:tcW w:w="10173" w:type="dxa"/>
          </w:tcPr>
          <w:p w:rsidR="004E71D8" w:rsidRPr="0030606F" w:rsidRDefault="004E71D8" w:rsidP="004E71D8">
            <w:pPr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</w:pPr>
            <w:r w:rsidRPr="0030606F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Objectif(s) :</w:t>
            </w:r>
          </w:p>
          <w:p w:rsidR="00F35429" w:rsidRPr="001C132D" w:rsidRDefault="004E71D8" w:rsidP="004E71D8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1C132D">
              <w:rPr>
                <w:rFonts w:ascii="Arial" w:hAnsi="Arial" w:cs="Arial"/>
                <w:i/>
                <w:sz w:val="18"/>
                <w:szCs w:val="18"/>
              </w:rPr>
              <w:t>Entretenir le goût d’apprendre de l’élève.</w:t>
            </w:r>
            <w:r w:rsidR="00D55322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F35429">
              <w:rPr>
                <w:rFonts w:ascii="Arial" w:hAnsi="Arial" w:cs="Arial"/>
                <w:i/>
                <w:sz w:val="18"/>
                <w:szCs w:val="18"/>
              </w:rPr>
              <w:t>Mettre l’élève en situation de recherche</w:t>
            </w:r>
          </w:p>
          <w:p w:rsidR="00255E97" w:rsidRDefault="00F060A1" w:rsidP="00255E97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Prendre </w:t>
            </w:r>
            <w:r w:rsidR="000414BA">
              <w:rPr>
                <w:rFonts w:ascii="Arial" w:hAnsi="Arial" w:cs="Arial"/>
                <w:i/>
                <w:sz w:val="18"/>
                <w:szCs w:val="18"/>
              </w:rPr>
              <w:t>ses marques dans la classe</w:t>
            </w:r>
            <w:r w:rsidR="00F35429">
              <w:rPr>
                <w:rFonts w:ascii="Arial" w:hAnsi="Arial" w:cs="Arial"/>
                <w:i/>
                <w:sz w:val="18"/>
                <w:szCs w:val="18"/>
              </w:rPr>
              <w:t>, développer de l’autonomie</w:t>
            </w:r>
          </w:p>
          <w:p w:rsidR="00F35429" w:rsidRPr="00F35429" w:rsidRDefault="00255E97" w:rsidP="00255E97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Proposer des </w:t>
            </w:r>
            <w:r w:rsidR="004E71D8">
              <w:rPr>
                <w:rFonts w:ascii="Arial" w:hAnsi="Arial" w:cs="Arial"/>
                <w:i/>
                <w:sz w:val="18"/>
                <w:szCs w:val="18"/>
              </w:rPr>
              <w:t>activité</w:t>
            </w:r>
            <w:r>
              <w:rPr>
                <w:rFonts w:ascii="Arial" w:hAnsi="Arial" w:cs="Arial"/>
                <w:i/>
                <w:sz w:val="18"/>
                <w:szCs w:val="18"/>
              </w:rPr>
              <w:t>s</w:t>
            </w:r>
            <w:r w:rsidR="004E71D8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D55322">
              <w:rPr>
                <w:rFonts w:ascii="Arial" w:hAnsi="Arial" w:cs="Arial"/>
                <w:i/>
                <w:sz w:val="18"/>
                <w:szCs w:val="18"/>
              </w:rPr>
              <w:t xml:space="preserve">plus centrées sur l’écrit </w:t>
            </w:r>
            <w:r w:rsidR="004E71D8">
              <w:rPr>
                <w:rFonts w:ascii="Arial" w:hAnsi="Arial" w:cs="Arial"/>
                <w:i/>
                <w:sz w:val="18"/>
                <w:szCs w:val="18"/>
              </w:rPr>
              <w:t>dans laquelle l’élève</w:t>
            </w:r>
            <w:r w:rsidR="006674A7">
              <w:rPr>
                <w:rFonts w:ascii="Arial" w:hAnsi="Arial" w:cs="Arial"/>
                <w:i/>
                <w:sz w:val="18"/>
                <w:szCs w:val="18"/>
              </w:rPr>
              <w:t xml:space="preserve"> est en réussite et où elle</w:t>
            </w:r>
            <w:r w:rsidR="004E71D8" w:rsidRPr="001C132D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4E71D8">
              <w:rPr>
                <w:rFonts w:ascii="Arial" w:hAnsi="Arial" w:cs="Arial"/>
                <w:i/>
                <w:sz w:val="18"/>
                <w:szCs w:val="18"/>
              </w:rPr>
              <w:t>peut</w:t>
            </w:r>
            <w:r w:rsidR="004E71D8" w:rsidRPr="001C132D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4E71D8">
              <w:rPr>
                <w:rFonts w:ascii="Arial" w:hAnsi="Arial" w:cs="Arial"/>
                <w:i/>
                <w:sz w:val="18"/>
                <w:szCs w:val="18"/>
              </w:rPr>
              <w:t>être en interaction</w:t>
            </w:r>
            <w:r w:rsidR="004E71D8" w:rsidRPr="001C132D">
              <w:rPr>
                <w:rFonts w:ascii="Arial" w:hAnsi="Arial" w:cs="Arial"/>
                <w:i/>
                <w:sz w:val="18"/>
                <w:szCs w:val="18"/>
              </w:rPr>
              <w:t xml:space="preserve"> avec d’autres élèves sur des situations de jeux ou de courtes situations de recherche.</w:t>
            </w:r>
          </w:p>
        </w:tc>
      </w:tr>
    </w:tbl>
    <w:p w:rsidR="00406A5D" w:rsidRPr="000847EA" w:rsidRDefault="00406A5D" w:rsidP="00406A5D">
      <w:pPr>
        <w:jc w:val="center"/>
        <w:rPr>
          <w:rFonts w:ascii="Arial" w:hAnsi="Arial" w:cs="Arial"/>
          <w:b/>
          <w:sz w:val="16"/>
          <w:szCs w:val="16"/>
          <w:u w:val="single"/>
        </w:rPr>
      </w:pPr>
    </w:p>
    <w:p w:rsidR="00406A5D" w:rsidRDefault="00406A5D" w:rsidP="00406A5D">
      <w:pPr>
        <w:jc w:val="center"/>
        <w:rPr>
          <w:rFonts w:ascii="Arial" w:hAnsi="Arial" w:cs="Arial"/>
          <w:b/>
          <w:sz w:val="24"/>
          <w:szCs w:val="24"/>
        </w:rPr>
      </w:pPr>
      <w:r w:rsidRPr="00D01841">
        <w:rPr>
          <w:rFonts w:ascii="Arial" w:hAnsi="Arial" w:cs="Arial"/>
          <w:b/>
          <w:sz w:val="28"/>
          <w:szCs w:val="28"/>
          <w:u w:val="single"/>
        </w:rPr>
        <w:t>Aménagements du dispositif d’apprentissage</w:t>
      </w:r>
      <w:r w:rsidRPr="00C05BC7">
        <w:rPr>
          <w:rFonts w:ascii="Arial" w:hAnsi="Arial" w:cs="Arial"/>
          <w:b/>
          <w:sz w:val="28"/>
          <w:szCs w:val="28"/>
        </w:rPr>
        <w:t xml:space="preserve"> -</w:t>
      </w:r>
      <w:r w:rsidRPr="00C05BC7">
        <w:rPr>
          <w:rFonts w:ascii="Arial" w:hAnsi="Arial" w:cs="Arial"/>
          <w:b/>
          <w:sz w:val="24"/>
          <w:szCs w:val="24"/>
        </w:rPr>
        <w:t xml:space="preserve">  </w:t>
      </w:r>
      <w:proofErr w:type="gramStart"/>
      <w:r w:rsidRPr="00D01841">
        <w:rPr>
          <w:rFonts w:ascii="Arial" w:hAnsi="Arial" w:cs="Arial"/>
          <w:b/>
          <w:sz w:val="24"/>
          <w:szCs w:val="24"/>
        </w:rPr>
        <w:t xml:space="preserve">du </w:t>
      </w:r>
      <w:r w:rsidR="006674A7">
        <w:rPr>
          <w:rFonts w:ascii="Arial" w:hAnsi="Arial" w:cs="Arial"/>
          <w:b/>
          <w:sz w:val="24"/>
          <w:szCs w:val="24"/>
        </w:rPr>
        <w:t xml:space="preserve"> 27</w:t>
      </w:r>
      <w:proofErr w:type="gramEnd"/>
      <w:r w:rsidR="006674A7">
        <w:rPr>
          <w:rFonts w:ascii="Arial" w:hAnsi="Arial" w:cs="Arial"/>
          <w:b/>
          <w:sz w:val="24"/>
          <w:szCs w:val="24"/>
        </w:rPr>
        <w:t>/01</w:t>
      </w:r>
      <w:r w:rsidR="0026537C">
        <w:rPr>
          <w:rFonts w:ascii="Arial" w:hAnsi="Arial" w:cs="Arial"/>
          <w:b/>
          <w:sz w:val="24"/>
          <w:szCs w:val="24"/>
        </w:rPr>
        <w:t xml:space="preserve">    </w:t>
      </w:r>
      <w:r w:rsidRPr="00D01841">
        <w:rPr>
          <w:rFonts w:ascii="Arial" w:hAnsi="Arial" w:cs="Arial"/>
          <w:b/>
          <w:sz w:val="24"/>
          <w:szCs w:val="24"/>
        </w:rPr>
        <w:t xml:space="preserve">au </w:t>
      </w:r>
      <w:r w:rsidR="0026537C">
        <w:rPr>
          <w:rFonts w:ascii="Arial" w:hAnsi="Arial" w:cs="Arial"/>
          <w:b/>
          <w:sz w:val="24"/>
          <w:szCs w:val="24"/>
        </w:rPr>
        <w:t xml:space="preserve">   </w:t>
      </w:r>
      <w:r w:rsidR="006674A7">
        <w:rPr>
          <w:rFonts w:ascii="Arial" w:hAnsi="Arial" w:cs="Arial"/>
          <w:b/>
          <w:sz w:val="24"/>
          <w:szCs w:val="24"/>
        </w:rPr>
        <w:t>15/02</w:t>
      </w:r>
      <w:r w:rsidR="0026537C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pPr w:leftFromText="141" w:rightFromText="141" w:vertAnchor="page" w:horzAnchor="margin" w:tblpY="4304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20"/>
        <w:gridCol w:w="7053"/>
      </w:tblGrid>
      <w:tr w:rsidR="0006336E" w:rsidRPr="00034CA3" w:rsidTr="0006336E">
        <w:tc>
          <w:tcPr>
            <w:tcW w:w="3120" w:type="dxa"/>
            <w:vAlign w:val="center"/>
          </w:tcPr>
          <w:p w:rsidR="0006336E" w:rsidRPr="00034CA3" w:rsidRDefault="0006336E" w:rsidP="0006336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34CA3">
              <w:rPr>
                <w:rFonts w:ascii="Arial" w:hAnsi="Arial" w:cs="Arial"/>
                <w:b/>
              </w:rPr>
              <w:lastRenderedPageBreak/>
              <w:t>Besoins repérés</w:t>
            </w:r>
          </w:p>
        </w:tc>
        <w:tc>
          <w:tcPr>
            <w:tcW w:w="7053" w:type="dxa"/>
            <w:vAlign w:val="center"/>
          </w:tcPr>
          <w:p w:rsidR="0006336E" w:rsidRPr="00034CA3" w:rsidRDefault="0006336E" w:rsidP="0006336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34CA3">
              <w:rPr>
                <w:rFonts w:ascii="Arial" w:hAnsi="Arial" w:cs="Arial"/>
                <w:b/>
              </w:rPr>
              <w:t>Aménagements pédagogiques</w:t>
            </w:r>
          </w:p>
          <w:p w:rsidR="0006336E" w:rsidRPr="00034CA3" w:rsidRDefault="0006336E" w:rsidP="0006336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34CA3">
              <w:rPr>
                <w:rFonts w:ascii="Arial" w:hAnsi="Arial" w:cs="Arial"/>
                <w:b/>
              </w:rPr>
              <w:t>en classe ou en dehors</w:t>
            </w:r>
          </w:p>
        </w:tc>
      </w:tr>
      <w:tr w:rsidR="0006336E" w:rsidRPr="007A55BE" w:rsidTr="00A304AD">
        <w:trPr>
          <w:trHeight w:val="3819"/>
        </w:trPr>
        <w:tc>
          <w:tcPr>
            <w:tcW w:w="3120" w:type="dxa"/>
          </w:tcPr>
          <w:p w:rsidR="0006336E" w:rsidRDefault="0006336E" w:rsidP="0006336E">
            <w:pPr>
              <w:spacing w:after="0" w:line="240" w:lineRule="auto"/>
              <w:rPr>
                <w:rFonts w:ascii="Arial" w:hAnsi="Arial" w:cs="Arial"/>
              </w:rPr>
            </w:pPr>
          </w:p>
          <w:p w:rsidR="0006336E" w:rsidRDefault="0006336E" w:rsidP="0006336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 être confronté</w:t>
            </w:r>
            <w:r w:rsidR="006674A7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 xml:space="preserve"> à des situations « résistantes »</w:t>
            </w:r>
          </w:p>
          <w:p w:rsidR="0006336E" w:rsidRDefault="0006336E" w:rsidP="0006336E">
            <w:pPr>
              <w:spacing w:after="0" w:line="240" w:lineRule="auto"/>
              <w:rPr>
                <w:rFonts w:ascii="Arial" w:hAnsi="Arial" w:cs="Arial"/>
              </w:rPr>
            </w:pPr>
          </w:p>
          <w:p w:rsidR="0006336E" w:rsidRDefault="0006336E" w:rsidP="0006336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Prendre de l’assurance et de la confiance en soi </w:t>
            </w:r>
            <w:r w:rsidR="00F060A1">
              <w:rPr>
                <w:rFonts w:ascii="Arial" w:hAnsi="Arial" w:cs="Arial"/>
              </w:rPr>
              <w:t>dans ses relations avec autrui (adulte et élèves)</w:t>
            </w:r>
            <w:r w:rsidR="00075425">
              <w:rPr>
                <w:rFonts w:ascii="Arial" w:hAnsi="Arial" w:cs="Arial"/>
              </w:rPr>
              <w:t xml:space="preserve"> et sur des activités telles que le dessin</w:t>
            </w:r>
          </w:p>
          <w:p w:rsidR="00255E97" w:rsidRDefault="00255E97" w:rsidP="0006336E">
            <w:pPr>
              <w:spacing w:after="0" w:line="240" w:lineRule="auto"/>
              <w:rPr>
                <w:rFonts w:ascii="Arial" w:hAnsi="Arial" w:cs="Arial"/>
              </w:rPr>
            </w:pPr>
          </w:p>
          <w:p w:rsidR="00255E97" w:rsidRDefault="00255E97" w:rsidP="0006336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Acquérir des repères spatiaux au sein de la classe</w:t>
            </w:r>
          </w:p>
          <w:p w:rsidR="00255E97" w:rsidRDefault="00255E97" w:rsidP="0006336E">
            <w:pPr>
              <w:spacing w:after="0" w:line="240" w:lineRule="auto"/>
              <w:rPr>
                <w:rFonts w:ascii="Arial" w:hAnsi="Arial" w:cs="Arial"/>
              </w:rPr>
            </w:pPr>
          </w:p>
          <w:p w:rsidR="00255E97" w:rsidRDefault="00255E97" w:rsidP="0006336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être capable de faire preuve d’autonomie dans la gestion de son matériel et dans l’organisation de son travail.</w:t>
            </w:r>
          </w:p>
          <w:p w:rsidR="00F060A1" w:rsidRDefault="00F060A1" w:rsidP="0006336E">
            <w:pPr>
              <w:spacing w:after="0" w:line="240" w:lineRule="auto"/>
              <w:rPr>
                <w:rFonts w:ascii="Arial" w:hAnsi="Arial" w:cs="Arial"/>
              </w:rPr>
            </w:pPr>
          </w:p>
          <w:p w:rsidR="0006336E" w:rsidRPr="007A55BE" w:rsidRDefault="0006336E" w:rsidP="0006336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F060A1">
              <w:rPr>
                <w:rFonts w:ascii="Arial" w:hAnsi="Arial" w:cs="Arial"/>
              </w:rPr>
              <w:t xml:space="preserve">être capable d’expliciter sa démarche </w:t>
            </w:r>
          </w:p>
          <w:p w:rsidR="0006336E" w:rsidRPr="007A55BE" w:rsidRDefault="0006336E" w:rsidP="0006336E">
            <w:pPr>
              <w:spacing w:after="0" w:line="240" w:lineRule="auto"/>
              <w:rPr>
                <w:rFonts w:ascii="Arial" w:hAnsi="Arial" w:cs="Arial"/>
              </w:rPr>
            </w:pPr>
          </w:p>
          <w:p w:rsidR="0006336E" w:rsidRPr="007A55BE" w:rsidRDefault="0006336E" w:rsidP="0006336E">
            <w:pPr>
              <w:spacing w:after="0" w:line="240" w:lineRule="auto"/>
              <w:rPr>
                <w:rFonts w:ascii="Arial" w:hAnsi="Arial" w:cs="Arial"/>
              </w:rPr>
            </w:pPr>
          </w:p>
          <w:p w:rsidR="0006336E" w:rsidRPr="007A55BE" w:rsidRDefault="0006336E" w:rsidP="0006336E">
            <w:pPr>
              <w:spacing w:after="0" w:line="240" w:lineRule="auto"/>
              <w:rPr>
                <w:rFonts w:ascii="Arial" w:hAnsi="Arial" w:cs="Arial"/>
              </w:rPr>
            </w:pPr>
          </w:p>
          <w:p w:rsidR="0006336E" w:rsidRPr="007A55BE" w:rsidRDefault="0006336E" w:rsidP="0006336E">
            <w:pPr>
              <w:spacing w:after="0" w:line="240" w:lineRule="auto"/>
              <w:rPr>
                <w:rFonts w:ascii="Arial" w:hAnsi="Arial" w:cs="Arial"/>
              </w:rPr>
            </w:pPr>
          </w:p>
          <w:p w:rsidR="0006336E" w:rsidRPr="007A55BE" w:rsidRDefault="0006336E" w:rsidP="0006336E">
            <w:pPr>
              <w:spacing w:after="0" w:line="240" w:lineRule="auto"/>
              <w:rPr>
                <w:rFonts w:ascii="Arial" w:hAnsi="Arial" w:cs="Arial"/>
              </w:rPr>
            </w:pPr>
          </w:p>
          <w:p w:rsidR="0006336E" w:rsidRPr="007A55BE" w:rsidRDefault="0006336E" w:rsidP="0006336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53" w:type="dxa"/>
          </w:tcPr>
          <w:p w:rsidR="0006336E" w:rsidRPr="006674A7" w:rsidRDefault="0006336E" w:rsidP="0006336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674A7">
              <w:rPr>
                <w:rFonts w:ascii="Arial" w:hAnsi="Arial" w:cs="Arial"/>
                <w:b/>
              </w:rPr>
              <w:t xml:space="preserve">Lors du regroupement : </w:t>
            </w:r>
          </w:p>
          <w:p w:rsidR="0006336E" w:rsidRDefault="0006336E" w:rsidP="0006336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Nombres de garçons/filles : mot étiquette en lettres à associer au nombre en chiffres</w:t>
            </w:r>
          </w:p>
          <w:p w:rsidR="0006336E" w:rsidRDefault="0006336E" w:rsidP="0006336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(Date d’hier et de demain à écrire avec des mots étiquettes)</w:t>
            </w:r>
          </w:p>
          <w:p w:rsidR="0006336E" w:rsidRDefault="0006336E" w:rsidP="0006336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Ecriture</w:t>
            </w:r>
            <w:proofErr w:type="spellEnd"/>
            <w:r>
              <w:rPr>
                <w:rFonts w:ascii="Arial" w:hAnsi="Arial" w:cs="Arial"/>
              </w:rPr>
              <w:t xml:space="preserve"> de la date en majuscules + Date rapide</w:t>
            </w:r>
          </w:p>
          <w:p w:rsidR="0006336E" w:rsidRDefault="0006336E" w:rsidP="0006336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Décompte du nombre de jour d’école (chaque jour compte), écriture en lettres de ce nombre (à l’aide de l’outil), décomposition additive.</w:t>
            </w:r>
          </w:p>
          <w:p w:rsidR="0006336E" w:rsidRDefault="0006336E" w:rsidP="0006336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Et décompte du nombre de jours qui restent jusqu’aux vacances.  </w:t>
            </w:r>
          </w:p>
          <w:p w:rsidR="0006336E" w:rsidRDefault="0006336E" w:rsidP="0006336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Tirage au sort d’une question du « chaque jour compte » à poser à la classe</w:t>
            </w:r>
          </w:p>
          <w:p w:rsidR="0006336E" w:rsidRDefault="0006336E" w:rsidP="0006336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Lecture d’une devinette à poser à la classe. </w:t>
            </w:r>
          </w:p>
          <w:p w:rsidR="0006336E" w:rsidRDefault="0006336E" w:rsidP="0006336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Ou lecture et résolution d’une énigme posée à la classe… L’énigme a été cherchée pendant le regroupement par </w:t>
            </w:r>
            <w:proofErr w:type="spellStart"/>
            <w:r w:rsidR="0026537C">
              <w:rPr>
                <w:rFonts w:ascii="Arial" w:hAnsi="Arial" w:cs="Arial"/>
              </w:rPr>
              <w:t>XXXX</w:t>
            </w:r>
            <w:proofErr w:type="spellEnd"/>
            <w:r>
              <w:rPr>
                <w:rFonts w:ascii="Arial" w:hAnsi="Arial" w:cs="Arial"/>
              </w:rPr>
              <w:t xml:space="preserve"> et un élève. </w:t>
            </w:r>
          </w:p>
          <w:p w:rsidR="0006336E" w:rsidRDefault="0006336E" w:rsidP="0006336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Le jeu de la pizza : Décompte du nombre d’olives sur la pizza par un élève. La maîtresse enlève x olives. </w:t>
            </w:r>
            <w:proofErr w:type="spellStart"/>
            <w:r w:rsidR="0026537C">
              <w:rPr>
                <w:rFonts w:ascii="Arial" w:hAnsi="Arial" w:cs="Arial"/>
              </w:rPr>
              <w:t>XXXX</w:t>
            </w:r>
            <w:proofErr w:type="spellEnd"/>
            <w:r>
              <w:rPr>
                <w:rFonts w:ascii="Arial" w:hAnsi="Arial" w:cs="Arial"/>
              </w:rPr>
              <w:t xml:space="preserve"> indique combien il en reste et l’élève vérifie. </w:t>
            </w:r>
          </w:p>
          <w:p w:rsidR="0006336E" w:rsidRDefault="0006336E" w:rsidP="0006336E">
            <w:pPr>
              <w:spacing w:after="0" w:line="240" w:lineRule="auto"/>
              <w:rPr>
                <w:rFonts w:ascii="Arial" w:hAnsi="Arial" w:cs="Arial"/>
              </w:rPr>
            </w:pPr>
          </w:p>
          <w:p w:rsidR="0006336E" w:rsidRPr="00406A5D" w:rsidRDefault="0006336E" w:rsidP="0006336E">
            <w:pPr>
              <w:spacing w:after="0" w:line="240" w:lineRule="auto"/>
              <w:rPr>
                <w:rFonts w:ascii="Arial" w:hAnsi="Arial" w:cs="Arial"/>
              </w:rPr>
            </w:pPr>
          </w:p>
          <w:p w:rsidR="0006336E" w:rsidRPr="00406A5D" w:rsidRDefault="0006336E" w:rsidP="0006336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06A5D">
              <w:rPr>
                <w:rFonts w:ascii="Arial" w:hAnsi="Arial" w:cs="Arial"/>
                <w:b/>
              </w:rPr>
              <w:t>Les langages pour penser et communiquer</w:t>
            </w:r>
          </w:p>
          <w:p w:rsidR="0006336E" w:rsidRDefault="0006336E" w:rsidP="0006336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complexification des exercices. </w:t>
            </w:r>
            <w:proofErr w:type="spellStart"/>
            <w:r w:rsidR="0026537C">
              <w:rPr>
                <w:rFonts w:ascii="Arial" w:hAnsi="Arial" w:cs="Arial"/>
              </w:rPr>
              <w:t>XXXX</w:t>
            </w:r>
            <w:proofErr w:type="spellEnd"/>
            <w:r>
              <w:rPr>
                <w:rFonts w:ascii="Arial" w:hAnsi="Arial" w:cs="Arial"/>
              </w:rPr>
              <w:t xml:space="preserve"> est davantage en situation d’écriture. Les écrits qui lui sont proposés sont plus denses </w:t>
            </w:r>
            <w:r w:rsidR="00255E97">
              <w:rPr>
                <w:rFonts w:ascii="Arial" w:hAnsi="Arial" w:cs="Arial"/>
              </w:rPr>
              <w:t xml:space="preserve">ou lui demandent de lire et de comprendre… </w:t>
            </w:r>
          </w:p>
          <w:p w:rsidR="006674A7" w:rsidRDefault="006674A7" w:rsidP="0006336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aide à la planification : cartes mêlant pictogramme et mots</w:t>
            </w:r>
          </w:p>
          <w:p w:rsidR="0006336E" w:rsidRDefault="0006336E" w:rsidP="0006336E">
            <w:pPr>
              <w:spacing w:after="0" w:line="240" w:lineRule="auto"/>
              <w:rPr>
                <w:rFonts w:ascii="Arial" w:hAnsi="Arial" w:cs="Arial"/>
              </w:rPr>
            </w:pPr>
          </w:p>
          <w:p w:rsidR="0006336E" w:rsidRDefault="0006336E" w:rsidP="0006336E">
            <w:pPr>
              <w:spacing w:after="0" w:line="240" w:lineRule="auto"/>
              <w:rPr>
                <w:rFonts w:ascii="Arial" w:hAnsi="Arial" w:cs="Arial"/>
              </w:rPr>
            </w:pPr>
          </w:p>
          <w:p w:rsidR="006674A7" w:rsidRPr="006674A7" w:rsidRDefault="006674A7" w:rsidP="0006336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674A7">
              <w:rPr>
                <w:rFonts w:ascii="Arial" w:hAnsi="Arial" w:cs="Arial"/>
                <w:b/>
              </w:rPr>
              <w:t>Mathématiques</w:t>
            </w:r>
          </w:p>
          <w:p w:rsidR="0006336E" w:rsidRDefault="00F060A1" w:rsidP="00255E9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255E97">
              <w:rPr>
                <w:rFonts w:ascii="Arial" w:hAnsi="Arial" w:cs="Arial"/>
              </w:rPr>
              <w:t>Nouer des relations avec les autres élèves en prenant appui sur une situation mathématique dans laquelle l’élève est en réussite</w:t>
            </w:r>
            <w:r w:rsidR="00240845">
              <w:rPr>
                <w:rFonts w:ascii="Arial" w:hAnsi="Arial" w:cs="Arial"/>
              </w:rPr>
              <w:t xml:space="preserve"> et qui présente des consignes complexifiées</w:t>
            </w:r>
            <w:r w:rsidR="00255E97">
              <w:rPr>
                <w:rFonts w:ascii="Arial" w:hAnsi="Arial" w:cs="Arial"/>
              </w:rPr>
              <w:t xml:space="preserve">. </w:t>
            </w:r>
          </w:p>
          <w:p w:rsidR="00255E97" w:rsidRDefault="00255E97" w:rsidP="00255E9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Etre</w:t>
            </w:r>
            <w:proofErr w:type="spellEnd"/>
            <w:r>
              <w:rPr>
                <w:rFonts w:ascii="Arial" w:hAnsi="Arial" w:cs="Arial"/>
              </w:rPr>
              <w:t xml:space="preserve"> capable d’expliquer sa démarche à un élève ou à un petit groupe d’élèves.</w:t>
            </w:r>
          </w:p>
          <w:p w:rsidR="00255E97" w:rsidRDefault="00255E97" w:rsidP="00255E9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Jouer avec un élève/des élèves à des jeux complexes.</w:t>
            </w:r>
          </w:p>
          <w:p w:rsidR="00255E97" w:rsidRDefault="00255E97" w:rsidP="00F3542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F35429">
              <w:rPr>
                <w:rFonts w:ascii="Arial" w:hAnsi="Arial" w:cs="Arial"/>
              </w:rPr>
              <w:t>S’engager dans une démarche de résolutions de problèmes et rendre compte à l’écrit de sa démarche (langage/dessin…)</w:t>
            </w:r>
          </w:p>
          <w:p w:rsidR="00F35429" w:rsidRDefault="00A304AD" w:rsidP="00F3542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Utiliser en autonomie le matériel de la classe (je lis, je dessine/ateliers maths)</w:t>
            </w:r>
          </w:p>
          <w:p w:rsidR="00A304AD" w:rsidRDefault="00A304AD" w:rsidP="00F3542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Etre</w:t>
            </w:r>
            <w:proofErr w:type="spellEnd"/>
            <w:r>
              <w:rPr>
                <w:rFonts w:ascii="Arial" w:hAnsi="Arial" w:cs="Arial"/>
              </w:rPr>
              <w:t xml:space="preserve"> capable de travailler seul sur un </w:t>
            </w:r>
            <w:r w:rsidRPr="00240845">
              <w:rPr>
                <w:rFonts w:ascii="Arial" w:hAnsi="Arial" w:cs="Arial"/>
                <w:u w:val="single"/>
              </w:rPr>
              <w:t>problème ouvert</w:t>
            </w:r>
            <w:r>
              <w:rPr>
                <w:rFonts w:ascii="Arial" w:hAnsi="Arial" w:cs="Arial"/>
              </w:rPr>
              <w:t xml:space="preserve"> et de présenter à l’écrit le résultat de sa recherche.</w:t>
            </w:r>
          </w:p>
          <w:p w:rsidR="00A304AD" w:rsidRDefault="00A304AD" w:rsidP="00F35429">
            <w:pPr>
              <w:spacing w:after="0" w:line="240" w:lineRule="auto"/>
              <w:rPr>
                <w:rFonts w:ascii="Arial" w:hAnsi="Arial" w:cs="Arial"/>
              </w:rPr>
            </w:pPr>
          </w:p>
          <w:p w:rsidR="00F35429" w:rsidRDefault="00240845" w:rsidP="00F35429">
            <w:pPr>
              <w:spacing w:after="0" w:line="240" w:lineRule="auto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 xml:space="preserve">Exemple de consignes </w:t>
            </w:r>
            <w:r w:rsidR="00F35429" w:rsidRPr="000847EA">
              <w:rPr>
                <w:rFonts w:ascii="Arial" w:hAnsi="Arial" w:cs="Arial"/>
                <w:b/>
                <w:i/>
              </w:rPr>
              <w:t>complexifiées </w:t>
            </w:r>
            <w:r w:rsidR="00A304AD">
              <w:rPr>
                <w:rFonts w:ascii="Arial" w:hAnsi="Arial" w:cs="Arial"/>
                <w:b/>
                <w:i/>
              </w:rPr>
              <w:t>pour les situations mathématiques proposées</w:t>
            </w:r>
            <w:r w:rsidR="006674A7">
              <w:rPr>
                <w:rFonts w:ascii="Arial" w:hAnsi="Arial" w:cs="Arial"/>
                <w:b/>
                <w:i/>
              </w:rPr>
              <w:t xml:space="preserve"> </w:t>
            </w:r>
            <w:r w:rsidR="00F35429" w:rsidRPr="000847EA">
              <w:rPr>
                <w:rFonts w:ascii="Arial" w:hAnsi="Arial" w:cs="Arial"/>
                <w:b/>
                <w:i/>
              </w:rPr>
              <w:t xml:space="preserve">: </w:t>
            </w:r>
          </w:p>
          <w:p w:rsidR="00240845" w:rsidRPr="000847EA" w:rsidRDefault="00240845" w:rsidP="00F35429">
            <w:pPr>
              <w:spacing w:after="0" w:line="240" w:lineRule="auto"/>
              <w:rPr>
                <w:rFonts w:ascii="Arial" w:hAnsi="Arial" w:cs="Arial"/>
                <w:b/>
                <w:i/>
              </w:rPr>
            </w:pPr>
          </w:p>
          <w:p w:rsidR="00F35429" w:rsidRPr="00A304AD" w:rsidRDefault="000847EA" w:rsidP="00F3542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304AD">
              <w:rPr>
                <w:rFonts w:ascii="Arial" w:hAnsi="Arial" w:cs="Arial"/>
                <w:b/>
              </w:rPr>
              <w:t xml:space="preserve">Exemple : </w:t>
            </w:r>
          </w:p>
          <w:p w:rsidR="000847EA" w:rsidRDefault="000847EA" w:rsidP="00F35429">
            <w:pPr>
              <w:spacing w:after="0" w:line="240" w:lineRule="auto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 xml:space="preserve">- </w:t>
            </w:r>
            <w:r w:rsidRPr="000847EA">
              <w:rPr>
                <w:rFonts w:ascii="Arial" w:hAnsi="Arial" w:cs="Arial"/>
                <w:b/>
              </w:rPr>
              <w:t xml:space="preserve"> Relis chaque carte au nombre qui lui correspond</w:t>
            </w:r>
            <w:r w:rsidRPr="000847EA">
              <w:rPr>
                <w:rFonts w:ascii="Arial" w:hAnsi="Arial" w:cs="Arial"/>
                <w:b/>
                <w:i/>
              </w:rPr>
              <w:t xml:space="preserve"> </w:t>
            </w:r>
            <w:r>
              <w:rPr>
                <w:rFonts w:ascii="Arial" w:hAnsi="Arial" w:cs="Arial"/>
                <w:b/>
                <w:i/>
              </w:rPr>
              <w:t>(écris en lettres le nombre obtenu)</w:t>
            </w:r>
          </w:p>
          <w:p w:rsidR="000847EA" w:rsidRPr="000847EA" w:rsidRDefault="000847EA" w:rsidP="00F35429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i/>
              </w:rPr>
              <w:t xml:space="preserve">- </w:t>
            </w:r>
            <w:proofErr w:type="spellStart"/>
            <w:r w:rsidRPr="000847EA">
              <w:rPr>
                <w:rFonts w:ascii="Arial" w:hAnsi="Arial" w:cs="Arial"/>
                <w:b/>
                <w:i/>
              </w:rPr>
              <w:t>Ecris</w:t>
            </w:r>
            <w:proofErr w:type="spellEnd"/>
            <w:r w:rsidRPr="000847EA">
              <w:rPr>
                <w:rFonts w:ascii="Arial" w:hAnsi="Arial" w:cs="Arial"/>
                <w:b/>
                <w:i/>
              </w:rPr>
              <w:t xml:space="preserve"> les nombres</w:t>
            </w:r>
            <w:proofErr w:type="gramStart"/>
            <w:r w:rsidRPr="000847EA">
              <w:rPr>
                <w:rFonts w:ascii="Arial" w:hAnsi="Arial" w:cs="Arial"/>
                <w:b/>
              </w:rPr>
              <w:t xml:space="preserve"> ….</w:t>
            </w:r>
            <w:proofErr w:type="gramEnd"/>
            <w:r w:rsidRPr="000847EA">
              <w:rPr>
                <w:rFonts w:ascii="Arial" w:hAnsi="Arial" w:cs="Arial"/>
                <w:b/>
              </w:rPr>
              <w:t xml:space="preserve">.(en chiffres </w:t>
            </w:r>
            <w:r w:rsidRPr="000847EA">
              <w:rPr>
                <w:rFonts w:ascii="Arial" w:hAnsi="Arial" w:cs="Arial"/>
                <w:b/>
                <w:u w:val="single"/>
              </w:rPr>
              <w:t>et en lettres</w:t>
            </w:r>
            <w:r>
              <w:rPr>
                <w:rFonts w:ascii="Arial" w:hAnsi="Arial" w:cs="Arial"/>
              </w:rPr>
              <w:t xml:space="preserve"> </w:t>
            </w:r>
            <w:r w:rsidRPr="00A304AD">
              <w:rPr>
                <w:rFonts w:ascii="Arial" w:hAnsi="Arial" w:cs="Arial"/>
                <w:b/>
              </w:rPr>
              <w:t>(avec les outils</w:t>
            </w:r>
            <w:r>
              <w:rPr>
                <w:rFonts w:ascii="Arial" w:hAnsi="Arial" w:cs="Arial"/>
              </w:rPr>
              <w:t xml:space="preserve"> </w:t>
            </w:r>
            <w:r w:rsidRPr="000847EA">
              <w:rPr>
                <w:rFonts w:ascii="Arial" w:hAnsi="Arial" w:cs="Arial"/>
                <w:b/>
              </w:rPr>
              <w:t>puis sans outil)</w:t>
            </w:r>
          </w:p>
          <w:p w:rsidR="000847EA" w:rsidRPr="000847EA" w:rsidRDefault="000847EA" w:rsidP="000847EA">
            <w:pPr>
              <w:spacing w:after="0" w:line="240" w:lineRule="auto"/>
              <w:rPr>
                <w:rFonts w:ascii="Arial" w:hAnsi="Arial" w:cs="Arial"/>
                <w:b/>
                <w:i/>
              </w:rPr>
            </w:pPr>
            <w:r w:rsidRPr="000847EA">
              <w:rPr>
                <w:rFonts w:ascii="Arial" w:hAnsi="Arial" w:cs="Arial"/>
                <w:b/>
              </w:rPr>
              <w:t>- Dessine les points qui manquent </w:t>
            </w:r>
            <w:r w:rsidRPr="000847EA">
              <w:rPr>
                <w:rFonts w:ascii="Arial" w:hAnsi="Arial" w:cs="Arial"/>
                <w:b/>
                <w:i/>
              </w:rPr>
              <w:t>(écris en lettres le nombre obtenu)</w:t>
            </w:r>
          </w:p>
          <w:p w:rsidR="000847EA" w:rsidRDefault="000847EA" w:rsidP="00F35429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- </w:t>
            </w:r>
            <w:r w:rsidRPr="000847EA">
              <w:rPr>
                <w:rFonts w:ascii="Arial" w:hAnsi="Arial" w:cs="Arial"/>
                <w:b/>
              </w:rPr>
              <w:t>Entoure chaque fois le plus petit</w:t>
            </w:r>
            <w:r>
              <w:rPr>
                <w:rFonts w:ascii="Arial" w:hAnsi="Arial" w:cs="Arial"/>
                <w:b/>
              </w:rPr>
              <w:t xml:space="preserve"> des deux nombres. (</w:t>
            </w:r>
            <w:proofErr w:type="gramStart"/>
            <w:r>
              <w:rPr>
                <w:rFonts w:ascii="Arial" w:hAnsi="Arial" w:cs="Arial"/>
                <w:b/>
              </w:rPr>
              <w:t>ranger</w:t>
            </w:r>
            <w:proofErr w:type="gramEnd"/>
            <w:r>
              <w:rPr>
                <w:rFonts w:ascii="Arial" w:hAnsi="Arial" w:cs="Arial"/>
                <w:b/>
              </w:rPr>
              <w:t xml:space="preserve"> tous les nombres du plus petit au plus grand)</w:t>
            </w:r>
          </w:p>
          <w:p w:rsidR="000847EA" w:rsidRPr="000847EA" w:rsidRDefault="000847EA" w:rsidP="00F35429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 Complète les additions (+</w:t>
            </w:r>
            <w:r w:rsidR="00A304AD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faire le total de chaque colonne, puis le total </w:t>
            </w:r>
            <w:r w:rsidR="00D55322">
              <w:rPr>
                <w:rFonts w:ascii="Arial" w:hAnsi="Arial" w:cs="Arial"/>
                <w:b/>
              </w:rPr>
              <w:t xml:space="preserve">des deux colonnes) (Représenter </w:t>
            </w:r>
            <w:r>
              <w:rPr>
                <w:rFonts w:ascii="Arial" w:hAnsi="Arial" w:cs="Arial"/>
                <w:b/>
              </w:rPr>
              <w:t>les nombres par des décompositions en dizaines et en unités)</w:t>
            </w:r>
          </w:p>
          <w:p w:rsidR="000847EA" w:rsidRDefault="000847EA" w:rsidP="00F35429">
            <w:pPr>
              <w:spacing w:after="0" w:line="240" w:lineRule="auto"/>
              <w:rPr>
                <w:rFonts w:ascii="Arial" w:hAnsi="Arial" w:cs="Arial"/>
              </w:rPr>
            </w:pPr>
          </w:p>
          <w:p w:rsidR="006674A7" w:rsidRDefault="006674A7" w:rsidP="00F35429">
            <w:pPr>
              <w:spacing w:after="0" w:line="240" w:lineRule="auto"/>
              <w:rPr>
                <w:rFonts w:ascii="Arial" w:hAnsi="Arial" w:cs="Arial"/>
              </w:rPr>
            </w:pPr>
          </w:p>
          <w:p w:rsidR="006674A7" w:rsidRPr="00822647" w:rsidRDefault="006674A7" w:rsidP="006674A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22647">
              <w:rPr>
                <w:rFonts w:ascii="Arial" w:hAnsi="Arial" w:cs="Arial"/>
                <w:b/>
              </w:rPr>
              <w:t xml:space="preserve">Aménagements des activités de repli avec </w:t>
            </w:r>
            <w:r>
              <w:rPr>
                <w:rFonts w:ascii="Arial" w:hAnsi="Arial" w:cs="Arial"/>
                <w:b/>
              </w:rPr>
              <w:t>« </w:t>
            </w:r>
            <w:r w:rsidRPr="00822647">
              <w:rPr>
                <w:rFonts w:ascii="Arial" w:hAnsi="Arial" w:cs="Arial"/>
                <w:b/>
              </w:rPr>
              <w:t>à disposition</w:t>
            </w:r>
            <w:r>
              <w:rPr>
                <w:rFonts w:ascii="Arial" w:hAnsi="Arial" w:cs="Arial"/>
                <w:b/>
              </w:rPr>
              <w:t> »</w:t>
            </w:r>
            <w:r w:rsidRPr="00822647">
              <w:rPr>
                <w:rFonts w:ascii="Arial" w:hAnsi="Arial" w:cs="Arial"/>
                <w:b/>
              </w:rPr>
              <w:t xml:space="preserve"> la boîte à casse-têtes</w:t>
            </w:r>
          </w:p>
          <w:p w:rsidR="006674A7" w:rsidRDefault="006674A7" w:rsidP="006674A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Des situations complexes sont proposées par le biais de jeux. </w:t>
            </w:r>
          </w:p>
          <w:p w:rsidR="006674A7" w:rsidRPr="007A55BE" w:rsidRDefault="006674A7" w:rsidP="00F3542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406A5D" w:rsidRDefault="00406A5D" w:rsidP="00406A5D">
      <w:pPr>
        <w:jc w:val="center"/>
        <w:rPr>
          <w:rFonts w:ascii="Arial" w:hAnsi="Arial" w:cs="Arial"/>
          <w:b/>
          <w:sz w:val="24"/>
          <w:szCs w:val="24"/>
        </w:rPr>
      </w:pPr>
    </w:p>
    <w:p w:rsidR="004E71D8" w:rsidRDefault="004E71D8" w:rsidP="00C05BC7">
      <w:pPr>
        <w:rPr>
          <w:rFonts w:ascii="Arial" w:hAnsi="Arial" w:cs="Arial"/>
          <w:sz w:val="28"/>
          <w:szCs w:val="28"/>
        </w:rPr>
      </w:pPr>
    </w:p>
    <w:p w:rsidR="00503C2E" w:rsidRDefault="00503C2E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tbl>
      <w:tblPr>
        <w:tblStyle w:val="Grilledutableau"/>
        <w:tblpPr w:leftFromText="141" w:rightFromText="141" w:vertAnchor="page" w:horzAnchor="margin" w:tblpX="-68" w:tblpY="1028"/>
        <w:tblW w:w="10456" w:type="dxa"/>
        <w:tblLook w:val="04A0" w:firstRow="1" w:lastRow="0" w:firstColumn="1" w:lastColumn="0" w:noHBand="0" w:noVBand="1"/>
      </w:tblPr>
      <w:tblGrid>
        <w:gridCol w:w="4957"/>
        <w:gridCol w:w="5499"/>
      </w:tblGrid>
      <w:tr w:rsidR="00503C2E" w:rsidRPr="007A55BE" w:rsidTr="00406A5D">
        <w:tc>
          <w:tcPr>
            <w:tcW w:w="4957" w:type="dxa"/>
          </w:tcPr>
          <w:p w:rsidR="00503C2E" w:rsidRPr="00406A5D" w:rsidRDefault="00A830E6" w:rsidP="00A830E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Implication de la directrice de l’école maternelle</w:t>
            </w:r>
          </w:p>
        </w:tc>
        <w:tc>
          <w:tcPr>
            <w:tcW w:w="5499" w:type="dxa"/>
          </w:tcPr>
          <w:p w:rsidR="00503C2E" w:rsidRPr="00406A5D" w:rsidRDefault="00A830E6" w:rsidP="00406A5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Implication de</w:t>
            </w:r>
            <w:r w:rsidR="00F060A1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l’</w:t>
            </w:r>
            <w:r w:rsidR="00406A5D" w:rsidRPr="00406A5D">
              <w:rPr>
                <w:rFonts w:ascii="Arial" w:hAnsi="Arial" w:cs="Arial"/>
                <w:b/>
              </w:rPr>
              <w:t>enseignante</w:t>
            </w:r>
          </w:p>
        </w:tc>
      </w:tr>
      <w:tr w:rsidR="00503C2E" w:rsidRPr="007A55BE" w:rsidTr="00240845">
        <w:trPr>
          <w:trHeight w:val="3735"/>
        </w:trPr>
        <w:tc>
          <w:tcPr>
            <w:tcW w:w="4957" w:type="dxa"/>
          </w:tcPr>
          <w:p w:rsidR="00A830E6" w:rsidRDefault="00A830E6" w:rsidP="00406A5D">
            <w:pPr>
              <w:spacing w:after="0" w:line="240" w:lineRule="auto"/>
              <w:rPr>
                <w:rFonts w:ascii="Arial" w:hAnsi="Arial" w:cs="Arial"/>
              </w:rPr>
            </w:pPr>
          </w:p>
          <w:p w:rsidR="00503C2E" w:rsidRPr="007A55BE" w:rsidRDefault="00A830E6" w:rsidP="0071280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 directrice s’engage à mettre en place une </w:t>
            </w:r>
            <w:proofErr w:type="spellStart"/>
            <w:r>
              <w:rPr>
                <w:rFonts w:ascii="Arial" w:hAnsi="Arial" w:cs="Arial"/>
              </w:rPr>
              <w:t>EE</w:t>
            </w:r>
            <w:proofErr w:type="spellEnd"/>
            <w:r>
              <w:rPr>
                <w:rFonts w:ascii="Arial" w:hAnsi="Arial" w:cs="Arial"/>
              </w:rPr>
              <w:t xml:space="preserve"> en fin d’année scolaire avec </w:t>
            </w:r>
            <w:r w:rsidR="000414BA">
              <w:rPr>
                <w:rFonts w:ascii="Arial" w:hAnsi="Arial" w:cs="Arial"/>
              </w:rPr>
              <w:t xml:space="preserve">le directeur de l’école </w:t>
            </w:r>
            <w:r w:rsidR="00712802">
              <w:rPr>
                <w:rFonts w:ascii="Arial" w:hAnsi="Arial" w:cs="Arial"/>
              </w:rPr>
              <w:t>élémentaire</w:t>
            </w:r>
            <w:r w:rsidR="000414BA">
              <w:rPr>
                <w:rFonts w:ascii="Arial" w:hAnsi="Arial" w:cs="Arial"/>
              </w:rPr>
              <w:t xml:space="preserve"> pour anticiper la prise en compte de ses besoins dans son parcours.</w:t>
            </w:r>
          </w:p>
        </w:tc>
        <w:tc>
          <w:tcPr>
            <w:tcW w:w="5499" w:type="dxa"/>
          </w:tcPr>
          <w:p w:rsidR="00503C2E" w:rsidRDefault="00503C2E" w:rsidP="00406A5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aménagements de situations complexes dans la classe </w:t>
            </w:r>
            <w:r w:rsidR="00F060A1">
              <w:rPr>
                <w:rFonts w:ascii="Arial" w:hAnsi="Arial" w:cs="Arial"/>
              </w:rPr>
              <w:t xml:space="preserve">de </w:t>
            </w:r>
            <w:proofErr w:type="spellStart"/>
            <w:r w:rsidR="00F060A1">
              <w:rPr>
                <w:rFonts w:ascii="Arial" w:hAnsi="Arial" w:cs="Arial"/>
              </w:rPr>
              <w:t>GS</w:t>
            </w:r>
            <w:proofErr w:type="spellEnd"/>
            <w:r w:rsidR="00F060A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et de l’espace évolutif « la boîte à casse-têtes »</w:t>
            </w:r>
          </w:p>
          <w:p w:rsidR="00F060A1" w:rsidRDefault="00503C2E" w:rsidP="00406A5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attention particulière portée à </w:t>
            </w:r>
            <w:proofErr w:type="spellStart"/>
            <w:r w:rsidR="0026537C">
              <w:rPr>
                <w:rFonts w:ascii="Arial" w:hAnsi="Arial" w:cs="Arial"/>
              </w:rPr>
              <w:t>XXXX</w:t>
            </w:r>
            <w:proofErr w:type="spellEnd"/>
            <w:r>
              <w:rPr>
                <w:rFonts w:ascii="Arial" w:hAnsi="Arial" w:cs="Arial"/>
              </w:rPr>
              <w:t xml:space="preserve"> pour s’assurer de sa bonne « intégration » (état affectif, émotionnel) au sein du groupe</w:t>
            </w:r>
            <w:r w:rsidR="00A830E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: petit dialogue privilégié </w:t>
            </w:r>
          </w:p>
          <w:p w:rsidR="00503C2E" w:rsidRDefault="00F060A1" w:rsidP="00F060A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mi</w:t>
            </w:r>
            <w:r w:rsidR="00A830E6">
              <w:rPr>
                <w:rFonts w:ascii="Arial" w:hAnsi="Arial" w:cs="Arial"/>
              </w:rPr>
              <w:t>se en place dans la classe de plans de travail</w:t>
            </w:r>
            <w:r>
              <w:rPr>
                <w:rFonts w:ascii="Arial" w:hAnsi="Arial" w:cs="Arial"/>
              </w:rPr>
              <w:t>, jeux sur un support identique mais plus difficiles</w:t>
            </w:r>
          </w:p>
          <w:p w:rsidR="00F060A1" w:rsidRPr="007A55BE" w:rsidRDefault="00F060A1" w:rsidP="0024084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03C2E" w:rsidRPr="00034CA3" w:rsidTr="00406A5D">
        <w:tc>
          <w:tcPr>
            <w:tcW w:w="4957" w:type="dxa"/>
          </w:tcPr>
          <w:p w:rsidR="00503C2E" w:rsidRPr="00034CA3" w:rsidRDefault="00503C2E" w:rsidP="00406A5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34CA3">
              <w:rPr>
                <w:rFonts w:ascii="Arial" w:hAnsi="Arial" w:cs="Arial"/>
                <w:b/>
              </w:rPr>
              <w:t>Implication des parents</w:t>
            </w:r>
          </w:p>
        </w:tc>
        <w:tc>
          <w:tcPr>
            <w:tcW w:w="5499" w:type="dxa"/>
          </w:tcPr>
          <w:p w:rsidR="00503C2E" w:rsidRPr="00034CA3" w:rsidRDefault="00503C2E" w:rsidP="00406A5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34CA3">
              <w:rPr>
                <w:rFonts w:ascii="Arial" w:hAnsi="Arial" w:cs="Arial"/>
                <w:b/>
              </w:rPr>
              <w:t>Implication de l’élève</w:t>
            </w:r>
          </w:p>
        </w:tc>
      </w:tr>
      <w:tr w:rsidR="00503C2E" w:rsidRPr="007A55BE" w:rsidTr="00406A5D">
        <w:tc>
          <w:tcPr>
            <w:tcW w:w="4957" w:type="dxa"/>
          </w:tcPr>
          <w:p w:rsidR="00503C2E" w:rsidRDefault="00503C2E" w:rsidP="00406A5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apprentissage habillage/déshabillage pour aller vers plus d’autonomie.</w:t>
            </w:r>
          </w:p>
          <w:p w:rsidR="00240845" w:rsidRPr="007A55BE" w:rsidRDefault="00F060A1" w:rsidP="00406A5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venir chercher </w:t>
            </w:r>
            <w:proofErr w:type="spellStart"/>
            <w:r w:rsidR="0026537C">
              <w:rPr>
                <w:rFonts w:ascii="Arial" w:hAnsi="Arial" w:cs="Arial"/>
              </w:rPr>
              <w:t>XXXX</w:t>
            </w:r>
            <w:proofErr w:type="spellEnd"/>
            <w:r>
              <w:rPr>
                <w:rFonts w:ascii="Arial" w:hAnsi="Arial" w:cs="Arial"/>
              </w:rPr>
              <w:t xml:space="preserve"> au portail près des enseignantes à 11h45</w:t>
            </w:r>
          </w:p>
        </w:tc>
        <w:tc>
          <w:tcPr>
            <w:tcW w:w="5499" w:type="dxa"/>
          </w:tcPr>
          <w:p w:rsidR="00712802" w:rsidRDefault="00503C2E" w:rsidP="00406A5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engagement dans les tâches c</w:t>
            </w:r>
            <w:r w:rsidR="00712802">
              <w:rPr>
                <w:rFonts w:ascii="Arial" w:hAnsi="Arial" w:cs="Arial"/>
              </w:rPr>
              <w:t>omplexes qui lui sont proposées ainsi que dans les aménagements</w:t>
            </w:r>
          </w:p>
          <w:p w:rsidR="00503C2E" w:rsidRPr="007A55BE" w:rsidRDefault="00503C2E" w:rsidP="00A830E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D7661D" w:rsidRDefault="009D04CE" w:rsidP="0006336E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</w:t>
      </w:r>
    </w:p>
    <w:tbl>
      <w:tblPr>
        <w:tblStyle w:val="Grilledutableau"/>
        <w:tblpPr w:leftFromText="141" w:rightFromText="141" w:vertAnchor="text" w:horzAnchor="margin" w:tblpY="-32"/>
        <w:tblW w:w="10314" w:type="dxa"/>
        <w:tblLook w:val="04A0" w:firstRow="1" w:lastRow="0" w:firstColumn="1" w:lastColumn="0" w:noHBand="0" w:noVBand="1"/>
      </w:tblPr>
      <w:tblGrid>
        <w:gridCol w:w="1526"/>
        <w:gridCol w:w="3118"/>
        <w:gridCol w:w="2689"/>
        <w:gridCol w:w="2981"/>
      </w:tblGrid>
      <w:tr w:rsidR="00240845" w:rsidTr="00240845">
        <w:tc>
          <w:tcPr>
            <w:tcW w:w="10314" w:type="dxa"/>
            <w:gridSpan w:val="4"/>
          </w:tcPr>
          <w:p w:rsidR="00240845" w:rsidRDefault="00240845" w:rsidP="00240845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proofErr w:type="spellStart"/>
            <w:r w:rsidRPr="00034CA3">
              <w:rPr>
                <w:rFonts w:ascii="Arial" w:hAnsi="Arial" w:cs="Arial"/>
                <w:b/>
                <w:sz w:val="24"/>
                <w:szCs w:val="24"/>
              </w:rPr>
              <w:t>Evaluation</w:t>
            </w:r>
            <w:proofErr w:type="spellEnd"/>
            <w:r w:rsidRPr="00034CA3">
              <w:rPr>
                <w:rFonts w:ascii="Arial" w:hAnsi="Arial" w:cs="Arial"/>
                <w:b/>
                <w:sz w:val="24"/>
                <w:szCs w:val="24"/>
              </w:rPr>
              <w:t xml:space="preserve"> du dispositif</w:t>
            </w:r>
          </w:p>
        </w:tc>
      </w:tr>
      <w:tr w:rsidR="00240845" w:rsidTr="00240845">
        <w:trPr>
          <w:trHeight w:val="563"/>
        </w:trPr>
        <w:tc>
          <w:tcPr>
            <w:tcW w:w="1526" w:type="dxa"/>
          </w:tcPr>
          <w:p w:rsidR="00240845" w:rsidRPr="00034CA3" w:rsidRDefault="00240845" w:rsidP="0024084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34CA3">
              <w:rPr>
                <w:rFonts w:ascii="Arial" w:hAnsi="Arial" w:cs="Arial"/>
                <w:b/>
              </w:rPr>
              <w:t>Dates</w:t>
            </w:r>
          </w:p>
        </w:tc>
        <w:tc>
          <w:tcPr>
            <w:tcW w:w="3118" w:type="dxa"/>
          </w:tcPr>
          <w:p w:rsidR="00240845" w:rsidRPr="00034CA3" w:rsidRDefault="00240845" w:rsidP="0024084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34CA3">
              <w:rPr>
                <w:rFonts w:ascii="Arial" w:hAnsi="Arial" w:cs="Arial"/>
                <w:b/>
              </w:rPr>
              <w:t>Indicateurs de progrès</w:t>
            </w:r>
          </w:p>
        </w:tc>
        <w:tc>
          <w:tcPr>
            <w:tcW w:w="2689" w:type="dxa"/>
          </w:tcPr>
          <w:p w:rsidR="00240845" w:rsidRPr="00034CA3" w:rsidRDefault="00240845" w:rsidP="0024084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34CA3">
              <w:rPr>
                <w:rFonts w:ascii="Arial" w:hAnsi="Arial" w:cs="Arial"/>
                <w:b/>
              </w:rPr>
              <w:t>Difficultés persistantes</w:t>
            </w:r>
          </w:p>
        </w:tc>
        <w:tc>
          <w:tcPr>
            <w:tcW w:w="2981" w:type="dxa"/>
          </w:tcPr>
          <w:p w:rsidR="00240845" w:rsidRDefault="00240845" w:rsidP="0024084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34CA3">
              <w:rPr>
                <w:rFonts w:ascii="Arial" w:hAnsi="Arial" w:cs="Arial"/>
                <w:b/>
              </w:rPr>
              <w:t>Perspectives envisagées</w:t>
            </w:r>
          </w:p>
          <w:p w:rsidR="00240845" w:rsidRPr="00034CA3" w:rsidRDefault="00D55322" w:rsidP="0024084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et évoquées</w:t>
            </w:r>
          </w:p>
        </w:tc>
      </w:tr>
      <w:tr w:rsidR="00240845" w:rsidTr="00240845">
        <w:tc>
          <w:tcPr>
            <w:tcW w:w="1526" w:type="dxa"/>
          </w:tcPr>
          <w:p w:rsidR="000414BA" w:rsidRDefault="000414BA" w:rsidP="000414BA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</w:rPr>
              <w:t>3 mars</w:t>
            </w:r>
          </w:p>
          <w:p w:rsidR="00240845" w:rsidRDefault="00240845" w:rsidP="00240845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3118" w:type="dxa"/>
          </w:tcPr>
          <w:p w:rsidR="00240845" w:rsidRDefault="00240845" w:rsidP="00240845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2689" w:type="dxa"/>
          </w:tcPr>
          <w:p w:rsidR="00240845" w:rsidRDefault="00240845" w:rsidP="00240845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2981" w:type="dxa"/>
          </w:tcPr>
          <w:p w:rsidR="00240845" w:rsidRPr="00240845" w:rsidRDefault="00240845" w:rsidP="0024084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6674A7">
              <w:rPr>
                <w:rFonts w:ascii="Arial" w:hAnsi="Arial" w:cs="Arial"/>
              </w:rPr>
              <w:t>Langage oral</w:t>
            </w:r>
            <w:r w:rsidR="00712802">
              <w:rPr>
                <w:rFonts w:ascii="Arial" w:hAnsi="Arial" w:cs="Arial"/>
              </w:rPr>
              <w:t>, construction d’énoncés de problème…</w:t>
            </w:r>
          </w:p>
        </w:tc>
      </w:tr>
      <w:tr w:rsidR="00240845" w:rsidTr="00240845">
        <w:tc>
          <w:tcPr>
            <w:tcW w:w="1526" w:type="dxa"/>
          </w:tcPr>
          <w:p w:rsidR="00240845" w:rsidRDefault="00240845" w:rsidP="00240845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3118" w:type="dxa"/>
          </w:tcPr>
          <w:p w:rsidR="00240845" w:rsidRDefault="00240845" w:rsidP="00240845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2689" w:type="dxa"/>
          </w:tcPr>
          <w:p w:rsidR="00240845" w:rsidRDefault="00240845" w:rsidP="00240845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2981" w:type="dxa"/>
          </w:tcPr>
          <w:p w:rsidR="00240845" w:rsidRDefault="00240845" w:rsidP="00240845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</w:tr>
    </w:tbl>
    <w:p w:rsidR="00240845" w:rsidRDefault="00240845" w:rsidP="0006336E">
      <w:pPr>
        <w:spacing w:after="0" w:line="240" w:lineRule="auto"/>
        <w:rPr>
          <w:rFonts w:ascii="Arial" w:hAnsi="Arial" w:cs="Arial"/>
        </w:rPr>
      </w:pPr>
    </w:p>
    <w:p w:rsidR="00240845" w:rsidRDefault="00240845" w:rsidP="0006336E">
      <w:pPr>
        <w:spacing w:after="0" w:line="240" w:lineRule="auto"/>
        <w:rPr>
          <w:rFonts w:ascii="Arial" w:hAnsi="Arial" w:cs="Arial"/>
        </w:rPr>
      </w:pPr>
    </w:p>
    <w:p w:rsidR="00240845" w:rsidRDefault="00240845" w:rsidP="0006336E">
      <w:pPr>
        <w:spacing w:after="0" w:line="240" w:lineRule="auto"/>
        <w:rPr>
          <w:rFonts w:ascii="Arial" w:hAnsi="Arial" w:cs="Arial"/>
          <w:sz w:val="28"/>
          <w:szCs w:val="28"/>
        </w:rPr>
      </w:pPr>
    </w:p>
    <w:tbl>
      <w:tblPr>
        <w:tblpPr w:leftFromText="141" w:rightFromText="141" w:vertAnchor="text" w:horzAnchor="margin" w:tblpY="629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31"/>
        <w:gridCol w:w="1955"/>
        <w:gridCol w:w="1956"/>
        <w:gridCol w:w="2039"/>
        <w:gridCol w:w="2233"/>
      </w:tblGrid>
      <w:tr w:rsidR="00240845" w:rsidRPr="00034CA3" w:rsidTr="00240845">
        <w:tc>
          <w:tcPr>
            <w:tcW w:w="10314" w:type="dxa"/>
            <w:gridSpan w:val="5"/>
          </w:tcPr>
          <w:p w:rsidR="00240845" w:rsidRPr="00034CA3" w:rsidRDefault="00240845" w:rsidP="0024084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4CA3">
              <w:rPr>
                <w:rFonts w:ascii="Arial" w:hAnsi="Arial" w:cs="Arial"/>
                <w:b/>
                <w:sz w:val="24"/>
                <w:szCs w:val="24"/>
              </w:rPr>
              <w:t>Signatures</w:t>
            </w:r>
          </w:p>
        </w:tc>
      </w:tr>
      <w:tr w:rsidR="00240845" w:rsidRPr="00034CA3" w:rsidTr="00240845">
        <w:tc>
          <w:tcPr>
            <w:tcW w:w="2131" w:type="dxa"/>
          </w:tcPr>
          <w:p w:rsidR="00240845" w:rsidRPr="00034CA3" w:rsidRDefault="00D551AD" w:rsidP="0024084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Enseignantes</w:t>
            </w:r>
          </w:p>
        </w:tc>
        <w:tc>
          <w:tcPr>
            <w:tcW w:w="1955" w:type="dxa"/>
          </w:tcPr>
          <w:p w:rsidR="00240845" w:rsidRPr="00034CA3" w:rsidRDefault="00240845" w:rsidP="0024084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034CA3">
              <w:rPr>
                <w:rFonts w:ascii="Arial" w:hAnsi="Arial" w:cs="Arial"/>
                <w:b/>
              </w:rPr>
              <w:t>Elève</w:t>
            </w:r>
            <w:proofErr w:type="spellEnd"/>
          </w:p>
        </w:tc>
        <w:tc>
          <w:tcPr>
            <w:tcW w:w="1956" w:type="dxa"/>
          </w:tcPr>
          <w:p w:rsidR="00240845" w:rsidRPr="00034CA3" w:rsidRDefault="00240845" w:rsidP="0024084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34CA3">
              <w:rPr>
                <w:rFonts w:ascii="Arial" w:hAnsi="Arial" w:cs="Arial"/>
                <w:b/>
              </w:rPr>
              <w:t>Parents</w:t>
            </w:r>
          </w:p>
        </w:tc>
        <w:tc>
          <w:tcPr>
            <w:tcW w:w="2039" w:type="dxa"/>
          </w:tcPr>
          <w:p w:rsidR="00240845" w:rsidRPr="00034CA3" w:rsidRDefault="00240845" w:rsidP="00D551A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34CA3">
              <w:rPr>
                <w:rFonts w:ascii="Arial" w:hAnsi="Arial" w:cs="Arial"/>
                <w:b/>
              </w:rPr>
              <w:t>Directeur</w:t>
            </w:r>
            <w:r w:rsidR="00D551AD"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2233" w:type="dxa"/>
          </w:tcPr>
          <w:p w:rsidR="00240845" w:rsidRPr="00034CA3" w:rsidRDefault="00240845" w:rsidP="0024084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34CA3">
              <w:rPr>
                <w:rFonts w:ascii="Arial" w:hAnsi="Arial" w:cs="Arial"/>
                <w:b/>
              </w:rPr>
              <w:t>Autre (préciser)</w:t>
            </w:r>
          </w:p>
        </w:tc>
      </w:tr>
      <w:tr w:rsidR="00240845" w:rsidRPr="007A55BE" w:rsidTr="00240845">
        <w:trPr>
          <w:trHeight w:val="389"/>
        </w:trPr>
        <w:tc>
          <w:tcPr>
            <w:tcW w:w="2131" w:type="dxa"/>
          </w:tcPr>
          <w:p w:rsidR="00240845" w:rsidRPr="007A55BE" w:rsidRDefault="00240845" w:rsidP="00240845">
            <w:pPr>
              <w:spacing w:after="0" w:line="240" w:lineRule="auto"/>
              <w:rPr>
                <w:rFonts w:ascii="Arial" w:hAnsi="Arial" w:cs="Arial"/>
              </w:rPr>
            </w:pPr>
          </w:p>
          <w:p w:rsidR="00240845" w:rsidRDefault="00240845" w:rsidP="00240845">
            <w:pPr>
              <w:spacing w:after="0" w:line="240" w:lineRule="auto"/>
              <w:rPr>
                <w:rFonts w:ascii="Arial" w:hAnsi="Arial" w:cs="Arial"/>
              </w:rPr>
            </w:pPr>
          </w:p>
          <w:p w:rsidR="00240845" w:rsidRPr="007A55BE" w:rsidRDefault="00240845" w:rsidP="00240845">
            <w:pPr>
              <w:spacing w:after="0" w:line="240" w:lineRule="auto"/>
              <w:rPr>
                <w:rFonts w:ascii="Arial" w:hAnsi="Arial" w:cs="Arial"/>
              </w:rPr>
            </w:pPr>
          </w:p>
          <w:p w:rsidR="00240845" w:rsidRPr="007A55BE" w:rsidRDefault="00240845" w:rsidP="0024084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55" w:type="dxa"/>
          </w:tcPr>
          <w:p w:rsidR="00240845" w:rsidRPr="007A55BE" w:rsidRDefault="00240845" w:rsidP="0024084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56" w:type="dxa"/>
          </w:tcPr>
          <w:p w:rsidR="00240845" w:rsidRPr="007A55BE" w:rsidRDefault="00240845" w:rsidP="0024084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039" w:type="dxa"/>
          </w:tcPr>
          <w:p w:rsidR="00240845" w:rsidRPr="007A55BE" w:rsidRDefault="00240845" w:rsidP="0024084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33" w:type="dxa"/>
          </w:tcPr>
          <w:p w:rsidR="00240845" w:rsidRPr="007A55BE" w:rsidRDefault="00240845" w:rsidP="0024084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240845" w:rsidRPr="00240845" w:rsidRDefault="00240845" w:rsidP="002408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Arial" w:hAnsi="Arial" w:cs="Arial"/>
          <w:b/>
          <w:sz w:val="32"/>
          <w:szCs w:val="32"/>
        </w:rPr>
        <w:sectPr w:rsidR="00240845" w:rsidRPr="00240845" w:rsidSect="000847EA">
          <w:footerReference w:type="default" r:id="rId7"/>
          <w:pgSz w:w="11906" w:h="16838"/>
          <w:pgMar w:top="709" w:right="1134" w:bottom="851" w:left="1134" w:header="227" w:footer="340" w:gutter="0"/>
          <w:cols w:space="708"/>
          <w:docGrid w:linePitch="360"/>
        </w:sectPr>
      </w:pPr>
    </w:p>
    <w:p w:rsidR="00552208" w:rsidRPr="00552208" w:rsidRDefault="00552208" w:rsidP="00F56985">
      <w:pPr>
        <w:rPr>
          <w:rFonts w:ascii="Arial" w:hAnsi="Arial" w:cs="Arial"/>
          <w:b/>
          <w:sz w:val="32"/>
          <w:szCs w:val="32"/>
        </w:rPr>
      </w:pPr>
    </w:p>
    <w:sectPr w:rsidR="00552208" w:rsidRPr="00552208" w:rsidSect="007359F2">
      <w:pgSz w:w="16838" w:h="11906" w:orient="landscape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7F5" w:rsidRDefault="00CC17F5" w:rsidP="00F56985">
      <w:pPr>
        <w:spacing w:after="0" w:line="240" w:lineRule="auto"/>
      </w:pPr>
      <w:r>
        <w:separator/>
      </w:r>
    </w:p>
  </w:endnote>
  <w:endnote w:type="continuationSeparator" w:id="0">
    <w:p w:rsidR="00CC17F5" w:rsidRDefault="00CC17F5" w:rsidP="00F56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5E5" w:rsidRDefault="002D1176">
    <w:pPr>
      <w:pStyle w:val="Pieddepage"/>
      <w:jc w:val="right"/>
    </w:pPr>
    <w:r>
      <w:fldChar w:fldCharType="begin"/>
    </w:r>
    <w:r w:rsidR="00F7321B">
      <w:instrText xml:space="preserve"> PAGE   \* MERGEFORMAT </w:instrText>
    </w:r>
    <w:r>
      <w:fldChar w:fldCharType="separate"/>
    </w:r>
    <w:r w:rsidR="00752DE9">
      <w:rPr>
        <w:noProof/>
      </w:rPr>
      <w:t>2</w:t>
    </w:r>
    <w:r>
      <w:rPr>
        <w:noProof/>
      </w:rPr>
      <w:fldChar w:fldCharType="end"/>
    </w:r>
  </w:p>
  <w:p w:rsidR="009975E5" w:rsidRDefault="009975E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7F5" w:rsidRDefault="00CC17F5" w:rsidP="00F56985">
      <w:pPr>
        <w:spacing w:after="0" w:line="240" w:lineRule="auto"/>
      </w:pPr>
      <w:r>
        <w:separator/>
      </w:r>
    </w:p>
  </w:footnote>
  <w:footnote w:type="continuationSeparator" w:id="0">
    <w:p w:rsidR="00CC17F5" w:rsidRDefault="00CC17F5" w:rsidP="00F569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66E"/>
    <w:rsid w:val="000277FC"/>
    <w:rsid w:val="00034CA3"/>
    <w:rsid w:val="000414BA"/>
    <w:rsid w:val="0006336E"/>
    <w:rsid w:val="00075425"/>
    <w:rsid w:val="000847EA"/>
    <w:rsid w:val="000972EF"/>
    <w:rsid w:val="00102B6B"/>
    <w:rsid w:val="0010566E"/>
    <w:rsid w:val="00166F30"/>
    <w:rsid w:val="00183B38"/>
    <w:rsid w:val="001A1074"/>
    <w:rsid w:val="001C132D"/>
    <w:rsid w:val="001E0E73"/>
    <w:rsid w:val="001E4534"/>
    <w:rsid w:val="00233245"/>
    <w:rsid w:val="00240845"/>
    <w:rsid w:val="00247D62"/>
    <w:rsid w:val="00255E97"/>
    <w:rsid w:val="00260C28"/>
    <w:rsid w:val="0026537C"/>
    <w:rsid w:val="002D1176"/>
    <w:rsid w:val="002F17EC"/>
    <w:rsid w:val="0030606F"/>
    <w:rsid w:val="00327E8D"/>
    <w:rsid w:val="00387B55"/>
    <w:rsid w:val="003C0D7D"/>
    <w:rsid w:val="00406A5D"/>
    <w:rsid w:val="00490990"/>
    <w:rsid w:val="004E71D8"/>
    <w:rsid w:val="00503C2E"/>
    <w:rsid w:val="005165A5"/>
    <w:rsid w:val="00552208"/>
    <w:rsid w:val="0057360F"/>
    <w:rsid w:val="00634551"/>
    <w:rsid w:val="006670B1"/>
    <w:rsid w:val="006674A7"/>
    <w:rsid w:val="006765D3"/>
    <w:rsid w:val="006F1EA5"/>
    <w:rsid w:val="00712802"/>
    <w:rsid w:val="007359F2"/>
    <w:rsid w:val="00752DE9"/>
    <w:rsid w:val="007A55BE"/>
    <w:rsid w:val="007D5D44"/>
    <w:rsid w:val="00805E04"/>
    <w:rsid w:val="00822647"/>
    <w:rsid w:val="00854146"/>
    <w:rsid w:val="008F2000"/>
    <w:rsid w:val="00907BA6"/>
    <w:rsid w:val="00935F07"/>
    <w:rsid w:val="00986A27"/>
    <w:rsid w:val="009975E5"/>
    <w:rsid w:val="009A6E75"/>
    <w:rsid w:val="009C6EEB"/>
    <w:rsid w:val="009C7F4C"/>
    <w:rsid w:val="009D04CE"/>
    <w:rsid w:val="00A01E2E"/>
    <w:rsid w:val="00A304AD"/>
    <w:rsid w:val="00A66510"/>
    <w:rsid w:val="00A830E6"/>
    <w:rsid w:val="00AB7953"/>
    <w:rsid w:val="00AC0A11"/>
    <w:rsid w:val="00AC3756"/>
    <w:rsid w:val="00AF3042"/>
    <w:rsid w:val="00B54726"/>
    <w:rsid w:val="00BB0FF2"/>
    <w:rsid w:val="00BF1DC1"/>
    <w:rsid w:val="00C05BC7"/>
    <w:rsid w:val="00C301A2"/>
    <w:rsid w:val="00CA5830"/>
    <w:rsid w:val="00CC17F5"/>
    <w:rsid w:val="00CC3A96"/>
    <w:rsid w:val="00D01841"/>
    <w:rsid w:val="00D551AD"/>
    <w:rsid w:val="00D55322"/>
    <w:rsid w:val="00D7661D"/>
    <w:rsid w:val="00D84167"/>
    <w:rsid w:val="00DF1E3B"/>
    <w:rsid w:val="00E12C46"/>
    <w:rsid w:val="00E5485E"/>
    <w:rsid w:val="00EA480C"/>
    <w:rsid w:val="00EB3ADD"/>
    <w:rsid w:val="00ED0828"/>
    <w:rsid w:val="00ED61AF"/>
    <w:rsid w:val="00F060A1"/>
    <w:rsid w:val="00F3444B"/>
    <w:rsid w:val="00F35429"/>
    <w:rsid w:val="00F41A2C"/>
    <w:rsid w:val="00F56985"/>
    <w:rsid w:val="00F705CC"/>
    <w:rsid w:val="00F7321B"/>
    <w:rsid w:val="00FA17E2"/>
    <w:rsid w:val="00FB2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FFFCC14-3EDF-4CE2-AD38-EF47FD54B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17E2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99"/>
    <w:rsid w:val="001056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semiHidden/>
    <w:rsid w:val="00F569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link w:val="En-tte"/>
    <w:uiPriority w:val="99"/>
    <w:semiHidden/>
    <w:locked/>
    <w:rsid w:val="00F56985"/>
    <w:rPr>
      <w:rFonts w:cs="Times New Roman"/>
    </w:rPr>
  </w:style>
  <w:style w:type="paragraph" w:styleId="Pieddepage">
    <w:name w:val="footer"/>
    <w:basedOn w:val="Normal"/>
    <w:link w:val="PieddepageCar"/>
    <w:uiPriority w:val="99"/>
    <w:rsid w:val="00F569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link w:val="Pieddepage"/>
    <w:uiPriority w:val="99"/>
    <w:locked/>
    <w:rsid w:val="00F56985"/>
    <w:rPr>
      <w:rFonts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344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F3444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889E3B-FDD6-44BF-9A04-0FD7887D4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1028</Words>
  <Characters>5656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PROGRAMME PERSONNALISE DE REUSSITE EDUCATIVE</vt:lpstr>
    </vt:vector>
  </TitlesOfParts>
  <Company>Hewlett-Packard</Company>
  <LinksUpToDate>false</LinksUpToDate>
  <CharactersWithSpaces>6671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PROGRAMME PERSONNALISE DE REUSSITE EDUCATIVE</dc:title>
  <dc:creator>Pascale Mignot Vota</dc:creator>
  <cp:lastModifiedBy>circo</cp:lastModifiedBy>
  <cp:revision>3</cp:revision>
  <cp:lastPrinted>2016-02-02T08:28:00Z</cp:lastPrinted>
  <dcterms:created xsi:type="dcterms:W3CDTF">2022-09-10T13:16:00Z</dcterms:created>
  <dcterms:modified xsi:type="dcterms:W3CDTF">2022-09-10T13:16:00Z</dcterms:modified>
</cp:coreProperties>
</file>