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3B" w:rsidRPr="00DF1E3B" w:rsidRDefault="00DF1E3B" w:rsidP="00DF1E3B">
      <w:pPr>
        <w:widowControl w:val="0"/>
        <w:autoSpaceDE w:val="0"/>
        <w:autoSpaceDN w:val="0"/>
        <w:adjustRightInd w:val="0"/>
        <w:spacing w:after="164" w:line="320" w:lineRule="exact"/>
        <w:jc w:val="center"/>
        <w:rPr>
          <w:rFonts w:ascii="Arial" w:hAnsi="Arial"/>
          <w:b/>
          <w:bCs/>
          <w:color w:val="000000"/>
          <w:sz w:val="36"/>
          <w:szCs w:val="36"/>
          <w:u w:val="single"/>
        </w:rPr>
      </w:pPr>
      <w:bookmarkStart w:id="0" w:name="_GoBack"/>
      <w:bookmarkEnd w:id="0"/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SCOLARIS</w:t>
      </w:r>
      <w:r w:rsidRPr="00DF1E3B">
        <w:rPr>
          <w:rFonts w:ascii="Arial" w:hAnsi="Arial"/>
          <w:b/>
          <w:bCs/>
          <w:color w:val="000000"/>
          <w:spacing w:val="-1"/>
          <w:sz w:val="36"/>
          <w:szCs w:val="36"/>
          <w:u w:val="single"/>
        </w:rPr>
        <w:t>A</w:t>
      </w:r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TION</w:t>
      </w:r>
    </w:p>
    <w:p w:rsidR="00DF1E3B" w:rsidRPr="00DF1E3B" w:rsidRDefault="00DF1E3B" w:rsidP="00DF1E3B">
      <w:pPr>
        <w:widowControl w:val="0"/>
        <w:autoSpaceDE w:val="0"/>
        <w:autoSpaceDN w:val="0"/>
        <w:adjustRightInd w:val="0"/>
        <w:spacing w:after="164" w:line="320" w:lineRule="exact"/>
        <w:jc w:val="center"/>
        <w:rPr>
          <w:rFonts w:ascii="Arial" w:hAnsi="Arial"/>
          <w:b/>
          <w:bCs/>
          <w:color w:val="000000"/>
          <w:sz w:val="32"/>
          <w:szCs w:val="32"/>
          <w:u w:val="single"/>
        </w:rPr>
      </w:pPr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DES ÉLÈVES INTELLECTUELLEMENT PRÉCOCES</w:t>
      </w:r>
    </w:p>
    <w:p w:rsidR="00F3444B" w:rsidRPr="00DF1E3B" w:rsidRDefault="00F3444B" w:rsidP="00F3444B">
      <w:pPr>
        <w:rPr>
          <w:rFonts w:ascii="Arial" w:hAnsi="Arial" w:cs="Arial"/>
          <w:sz w:val="32"/>
          <w:szCs w:val="32"/>
        </w:rPr>
      </w:pPr>
    </w:p>
    <w:p w:rsidR="009975E5" w:rsidRPr="00DF1E3B" w:rsidRDefault="009975E5" w:rsidP="00DF1E3B">
      <w:pPr>
        <w:jc w:val="center"/>
        <w:rPr>
          <w:rFonts w:ascii="Arial" w:hAnsi="Arial" w:cs="Arial"/>
          <w:b/>
          <w:sz w:val="32"/>
          <w:szCs w:val="32"/>
        </w:rPr>
      </w:pPr>
      <w:r w:rsidRPr="00DF1E3B">
        <w:rPr>
          <w:rFonts w:ascii="Arial" w:hAnsi="Arial" w:cs="Arial"/>
          <w:b/>
          <w:sz w:val="32"/>
          <w:szCs w:val="32"/>
        </w:rPr>
        <w:t>PROGRAMME PERSONNALISE DE REUSSITE EDUCATIVE</w:t>
      </w:r>
    </w:p>
    <w:p w:rsidR="009975E5" w:rsidRPr="00DF1E3B" w:rsidRDefault="00DF1E3B" w:rsidP="00DF1E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9975E5" w:rsidRPr="00DF1E3B">
        <w:rPr>
          <w:rFonts w:ascii="Arial" w:hAnsi="Arial" w:cs="Arial"/>
          <w:b/>
          <w:sz w:val="32"/>
          <w:szCs w:val="32"/>
        </w:rPr>
        <w:t>P.P.R.E</w:t>
      </w:r>
      <w:r>
        <w:rPr>
          <w:rFonts w:ascii="Arial" w:hAnsi="Arial" w:cs="Arial"/>
          <w:b/>
          <w:sz w:val="32"/>
          <w:szCs w:val="32"/>
        </w:rPr>
        <w:t>)</w:t>
      </w:r>
      <w:r w:rsidR="00FE6C52">
        <w:rPr>
          <w:rFonts w:ascii="Arial" w:hAnsi="Arial" w:cs="Arial"/>
          <w:b/>
          <w:sz w:val="32"/>
          <w:szCs w:val="32"/>
        </w:rPr>
        <w:t xml:space="preserve"> -  </w:t>
      </w:r>
      <w:r w:rsidR="00FE6C52" w:rsidRPr="00FE6C52">
        <w:rPr>
          <w:rFonts w:ascii="Arial" w:hAnsi="Arial" w:cs="Arial"/>
          <w:b/>
          <w:color w:val="FF0000"/>
          <w:sz w:val="32"/>
          <w:szCs w:val="32"/>
        </w:rPr>
        <w:t>CAS CYCLE 2</w:t>
      </w:r>
    </w:p>
    <w:p w:rsidR="00DF1E3B" w:rsidRPr="00DF1E3B" w:rsidRDefault="00DF1E3B" w:rsidP="00DF1E3B">
      <w:pPr>
        <w:jc w:val="center"/>
        <w:rPr>
          <w:rFonts w:ascii="Arial" w:hAnsi="Arial" w:cs="Arial"/>
          <w:b/>
          <w:sz w:val="24"/>
          <w:szCs w:val="24"/>
        </w:rPr>
      </w:pPr>
    </w:p>
    <w:p w:rsidR="009975E5" w:rsidRDefault="009975E5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</w:t>
      </w:r>
      <w:r>
        <w:rPr>
          <w:rFonts w:ascii="Arial" w:hAnsi="Arial" w:cs="Arial"/>
          <w:sz w:val="24"/>
          <w:szCs w:val="24"/>
        </w:rPr>
        <w:tab/>
      </w:r>
      <w:r w:rsidR="00CC3A9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56D10">
        <w:rPr>
          <w:rFonts w:ascii="Arial" w:hAnsi="Arial" w:cs="Arial"/>
          <w:sz w:val="24"/>
          <w:szCs w:val="24"/>
        </w:rPr>
        <w:t xml:space="preserve">       </w:t>
      </w:r>
      <w:r w:rsidR="00CC3A96">
        <w:rPr>
          <w:rFonts w:ascii="Arial" w:hAnsi="Arial" w:cs="Arial"/>
          <w:sz w:val="24"/>
          <w:szCs w:val="24"/>
        </w:rPr>
        <w:t xml:space="preserve"> </w:t>
      </w:r>
      <w:r w:rsidR="001552AE">
        <w:rPr>
          <w:rFonts w:ascii="Arial" w:hAnsi="Arial" w:cs="Arial"/>
          <w:sz w:val="24"/>
          <w:szCs w:val="24"/>
        </w:rPr>
        <w:t xml:space="preserve">Prénom : </w:t>
      </w:r>
    </w:p>
    <w:p w:rsidR="009975E5" w:rsidRDefault="009975E5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 :</w:t>
      </w:r>
      <w:r>
        <w:rPr>
          <w:rFonts w:ascii="Arial" w:hAnsi="Arial" w:cs="Arial"/>
          <w:sz w:val="24"/>
          <w:szCs w:val="24"/>
        </w:rPr>
        <w:tab/>
      </w:r>
      <w:r w:rsidR="00A70E67">
        <w:rPr>
          <w:rFonts w:ascii="Arial" w:hAnsi="Arial" w:cs="Arial"/>
          <w:sz w:val="24"/>
          <w:szCs w:val="24"/>
        </w:rPr>
        <w:t xml:space="preserve"> </w:t>
      </w:r>
      <w:r w:rsidR="00EB3ADD">
        <w:rPr>
          <w:rFonts w:ascii="Arial" w:hAnsi="Arial" w:cs="Arial"/>
          <w:sz w:val="24"/>
          <w:szCs w:val="24"/>
        </w:rPr>
        <w:t xml:space="preserve">                                </w:t>
      </w:r>
      <w:r w:rsidR="00356D10">
        <w:rPr>
          <w:rFonts w:ascii="Arial" w:hAnsi="Arial" w:cs="Arial"/>
          <w:sz w:val="24"/>
          <w:szCs w:val="24"/>
        </w:rPr>
        <w:t xml:space="preserve">                    </w:t>
      </w:r>
      <w:r w:rsidR="006B12F0">
        <w:rPr>
          <w:rFonts w:ascii="Arial" w:hAnsi="Arial" w:cs="Arial"/>
          <w:sz w:val="24"/>
          <w:szCs w:val="24"/>
        </w:rPr>
        <w:t>Classe : CE1</w:t>
      </w:r>
    </w:p>
    <w:p w:rsidR="009975E5" w:rsidRDefault="005763E1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des enseignantes</w:t>
      </w:r>
      <w:r w:rsidR="009975E5">
        <w:rPr>
          <w:rFonts w:ascii="Arial" w:hAnsi="Arial" w:cs="Arial"/>
          <w:sz w:val="24"/>
          <w:szCs w:val="24"/>
        </w:rPr>
        <w:t> :</w:t>
      </w:r>
      <w:r w:rsidR="00A70E67">
        <w:rPr>
          <w:rFonts w:ascii="Arial" w:hAnsi="Arial" w:cs="Arial"/>
          <w:sz w:val="24"/>
          <w:szCs w:val="24"/>
        </w:rPr>
        <w:t xml:space="preserve">        </w:t>
      </w:r>
      <w:r w:rsidR="00356D10">
        <w:rPr>
          <w:rFonts w:ascii="Arial" w:hAnsi="Arial" w:cs="Arial"/>
          <w:sz w:val="24"/>
          <w:szCs w:val="24"/>
        </w:rPr>
        <w:t xml:space="preserve">                                  </w:t>
      </w:r>
      <w:r w:rsidR="00A70E67">
        <w:rPr>
          <w:rFonts w:ascii="Arial" w:hAnsi="Arial" w:cs="Arial"/>
          <w:sz w:val="24"/>
          <w:szCs w:val="24"/>
        </w:rPr>
        <w:t xml:space="preserve"> </w:t>
      </w:r>
      <w:r w:rsidR="009975E5">
        <w:rPr>
          <w:rFonts w:ascii="Arial" w:hAnsi="Arial" w:cs="Arial"/>
          <w:sz w:val="24"/>
          <w:szCs w:val="24"/>
        </w:rPr>
        <w:t xml:space="preserve">Ecole : </w:t>
      </w:r>
    </w:p>
    <w:p w:rsidR="00552208" w:rsidRPr="00552208" w:rsidRDefault="00DF1E3B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Année scolaire </w:t>
      </w:r>
      <w:r w:rsidR="009975E5">
        <w:rPr>
          <w:rFonts w:ascii="Arial" w:hAnsi="Arial" w:cs="Arial"/>
          <w:sz w:val="24"/>
          <w:szCs w:val="24"/>
        </w:rPr>
        <w:t>:</w:t>
      </w:r>
      <w:r w:rsidR="00D7661D">
        <w:rPr>
          <w:rFonts w:ascii="Arial" w:hAnsi="Arial" w:cs="Arial"/>
          <w:sz w:val="24"/>
          <w:szCs w:val="24"/>
        </w:rPr>
        <w:t xml:space="preserve"> </w:t>
      </w:r>
      <w:r w:rsidR="00356D1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552208">
        <w:rPr>
          <w:rFonts w:ascii="Arial" w:hAnsi="Arial" w:cs="Arial"/>
          <w:sz w:val="24"/>
          <w:szCs w:val="24"/>
        </w:rPr>
        <w:t xml:space="preserve">Date de mise en œuvre :                                                                  </w:t>
      </w:r>
    </w:p>
    <w:p w:rsidR="007359F2" w:rsidRDefault="007359F2" w:rsidP="00F56985">
      <w:pPr>
        <w:rPr>
          <w:rFonts w:ascii="Arial" w:hAnsi="Arial" w:cs="Arial"/>
        </w:rPr>
      </w:pPr>
    </w:p>
    <w:tbl>
      <w:tblPr>
        <w:tblpPr w:leftFromText="141" w:rightFromText="141" w:vertAnchor="text" w:tblpY="-5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DF1E3B" w:rsidRPr="00034CA3" w:rsidTr="00552208">
        <w:trPr>
          <w:trHeight w:val="422"/>
        </w:trPr>
        <w:tc>
          <w:tcPr>
            <w:tcW w:w="10173" w:type="dxa"/>
            <w:vAlign w:val="center"/>
          </w:tcPr>
          <w:p w:rsidR="00DF1E3B" w:rsidRPr="00034CA3" w:rsidRDefault="00DF1E3B" w:rsidP="00DF1E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Situation particulière de l’élève</w:t>
            </w:r>
            <w:r>
              <w:rPr>
                <w:rFonts w:ascii="Arial" w:hAnsi="Arial" w:cs="Arial"/>
                <w:b/>
              </w:rPr>
              <w:t> :</w:t>
            </w:r>
          </w:p>
        </w:tc>
      </w:tr>
      <w:tr w:rsidR="00DF1E3B" w:rsidRPr="00034CA3" w:rsidTr="004E71D8">
        <w:trPr>
          <w:trHeight w:val="1834"/>
        </w:trPr>
        <w:tc>
          <w:tcPr>
            <w:tcW w:w="10173" w:type="dxa"/>
            <w:vAlign w:val="center"/>
          </w:tcPr>
          <w:p w:rsidR="00356D10" w:rsidRPr="00FE6C52" w:rsidRDefault="00356D10" w:rsidP="00CC3A9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E6C52">
              <w:rPr>
                <w:rFonts w:ascii="Arial" w:hAnsi="Arial" w:cs="Arial"/>
                <w:i/>
              </w:rPr>
              <w:t>Une situation de harcèlement est décrite. Le protocole est donc activé. Il convient de régler en priorité cette question et d’envisager un retour à l’école dans des conditions sereines et secures pour l’élève.</w:t>
            </w:r>
          </w:p>
          <w:p w:rsidR="00CC3A96" w:rsidRPr="004E71D8" w:rsidRDefault="006B12F0" w:rsidP="00CC3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L’élève </w:t>
            </w:r>
            <w:r w:rsidR="00CC3A96" w:rsidRPr="004E71D8">
              <w:rPr>
                <w:rFonts w:ascii="Arial" w:hAnsi="Arial" w:cs="Arial"/>
              </w:rPr>
              <w:t xml:space="preserve">est en demande d’activités plus difficiles. </w:t>
            </w:r>
          </w:p>
          <w:p w:rsidR="00CC3A96" w:rsidRPr="004E59BE" w:rsidRDefault="00356D10" w:rsidP="00CC3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</w:t>
            </w:r>
            <w:r w:rsidR="00CC3A96" w:rsidRPr="004E71D8">
              <w:rPr>
                <w:rFonts w:ascii="Arial" w:hAnsi="Arial" w:cs="Arial"/>
              </w:rPr>
              <w:t xml:space="preserve"> a besoin de se confronter à des activités de recherche, résistantes, plus adaptées à son profil. </w:t>
            </w:r>
          </w:p>
        </w:tc>
      </w:tr>
      <w:tr w:rsidR="00DF1E3B" w:rsidRPr="00034CA3" w:rsidTr="00552208">
        <w:trPr>
          <w:trHeight w:val="432"/>
        </w:trPr>
        <w:tc>
          <w:tcPr>
            <w:tcW w:w="10173" w:type="dxa"/>
            <w:vAlign w:val="center"/>
          </w:tcPr>
          <w:p w:rsidR="00DF1E3B" w:rsidRPr="00034CA3" w:rsidRDefault="00DF1E3B" w:rsidP="00DF1E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Actions déjà engagées</w:t>
            </w:r>
            <w:r>
              <w:rPr>
                <w:rFonts w:ascii="Arial" w:hAnsi="Arial" w:cs="Arial"/>
                <w:b/>
              </w:rPr>
              <w:t> :</w:t>
            </w:r>
          </w:p>
        </w:tc>
      </w:tr>
      <w:tr w:rsidR="00DF1E3B" w:rsidRPr="00034CA3" w:rsidTr="004E71D8">
        <w:trPr>
          <w:trHeight w:val="1101"/>
        </w:trPr>
        <w:tc>
          <w:tcPr>
            <w:tcW w:w="10173" w:type="dxa"/>
            <w:vAlign w:val="center"/>
          </w:tcPr>
          <w:p w:rsidR="00CC3A96" w:rsidRPr="003A36C8" w:rsidRDefault="00CC3A96" w:rsidP="006B12F0">
            <w:pPr>
              <w:spacing w:after="0" w:line="240" w:lineRule="auto"/>
              <w:rPr>
                <w:rFonts w:ascii="Arial" w:hAnsi="Arial" w:cs="Arial"/>
              </w:rPr>
            </w:pPr>
            <w:r w:rsidRPr="004E71D8">
              <w:rPr>
                <w:rFonts w:ascii="Arial" w:hAnsi="Arial" w:cs="Arial"/>
              </w:rPr>
              <w:t xml:space="preserve">Un bilan </w:t>
            </w:r>
            <w:r w:rsidR="006B12F0">
              <w:rPr>
                <w:rFonts w:ascii="Arial" w:hAnsi="Arial" w:cs="Arial"/>
              </w:rPr>
              <w:t>psychologique a été réalisé</w:t>
            </w:r>
            <w:r w:rsidRPr="004E71D8">
              <w:rPr>
                <w:rFonts w:ascii="Arial" w:hAnsi="Arial" w:cs="Arial"/>
              </w:rPr>
              <w:t xml:space="preserve"> à l’extérieur.</w:t>
            </w:r>
            <w:r w:rsidR="00AB5536">
              <w:rPr>
                <w:rFonts w:ascii="Arial" w:hAnsi="Arial" w:cs="Arial"/>
              </w:rPr>
              <w:t xml:space="preserve"> L’IEN suit le dossier et la circonscription accompagne la situation.</w:t>
            </w:r>
          </w:p>
        </w:tc>
      </w:tr>
    </w:tbl>
    <w:tbl>
      <w:tblPr>
        <w:tblStyle w:val="Grilledutableau"/>
        <w:tblpPr w:leftFromText="141" w:rightFromText="141" w:vertAnchor="text" w:tblpY="66"/>
        <w:tblW w:w="10173" w:type="dxa"/>
        <w:tblLook w:val="04A0" w:firstRow="1" w:lastRow="0" w:firstColumn="1" w:lastColumn="0" w:noHBand="0" w:noVBand="1"/>
      </w:tblPr>
      <w:tblGrid>
        <w:gridCol w:w="4889"/>
        <w:gridCol w:w="5284"/>
      </w:tblGrid>
      <w:tr w:rsidR="00552208" w:rsidTr="00D7661D">
        <w:tc>
          <w:tcPr>
            <w:tcW w:w="4889" w:type="dxa"/>
          </w:tcPr>
          <w:p w:rsidR="00552208" w:rsidRDefault="00552208" w:rsidP="005522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4CA3">
              <w:rPr>
                <w:rFonts w:ascii="Arial" w:hAnsi="Arial" w:cs="Arial"/>
                <w:b/>
              </w:rPr>
              <w:t>Description des réussites et potentialités</w:t>
            </w:r>
          </w:p>
        </w:tc>
        <w:tc>
          <w:tcPr>
            <w:tcW w:w="5284" w:type="dxa"/>
          </w:tcPr>
          <w:p w:rsidR="00552208" w:rsidRDefault="00552208" w:rsidP="005522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4CA3">
              <w:rPr>
                <w:rFonts w:ascii="Arial" w:hAnsi="Arial" w:cs="Arial"/>
                <w:b/>
              </w:rPr>
              <w:t xml:space="preserve">Description des </w:t>
            </w:r>
            <w:r w:rsidR="00AB7953">
              <w:rPr>
                <w:rFonts w:ascii="Arial" w:hAnsi="Arial" w:cs="Arial"/>
                <w:b/>
              </w:rPr>
              <w:t>« </w:t>
            </w:r>
            <w:r w:rsidRPr="00034CA3">
              <w:rPr>
                <w:rFonts w:ascii="Arial" w:hAnsi="Arial" w:cs="Arial"/>
                <w:b/>
              </w:rPr>
              <w:t>difficultés</w:t>
            </w:r>
            <w:r w:rsidR="00AB7953">
              <w:rPr>
                <w:rFonts w:ascii="Arial" w:hAnsi="Arial" w:cs="Arial"/>
                <w:b/>
              </w:rPr>
              <w:t> »</w:t>
            </w:r>
            <w:r w:rsidRPr="00034CA3">
              <w:rPr>
                <w:rFonts w:ascii="Arial" w:hAnsi="Arial" w:cs="Arial"/>
                <w:b/>
              </w:rPr>
              <w:t xml:space="preserve"> rencontrées</w:t>
            </w:r>
          </w:p>
        </w:tc>
      </w:tr>
      <w:tr w:rsidR="00552208" w:rsidTr="004E71D8">
        <w:trPr>
          <w:trHeight w:val="1279"/>
        </w:trPr>
        <w:tc>
          <w:tcPr>
            <w:tcW w:w="4889" w:type="dxa"/>
          </w:tcPr>
          <w:p w:rsidR="00552208" w:rsidRDefault="00552208" w:rsidP="00552208">
            <w:pPr>
              <w:spacing w:after="0" w:line="240" w:lineRule="auto"/>
              <w:rPr>
                <w:rFonts w:ascii="Arial" w:hAnsi="Arial" w:cs="Arial"/>
              </w:rPr>
            </w:pPr>
          </w:p>
          <w:p w:rsidR="00D7661D" w:rsidRDefault="00AB7953" w:rsidP="005522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réussite sur toutes les compétences</w:t>
            </w:r>
          </w:p>
          <w:p w:rsidR="00CC3A96" w:rsidRDefault="00CC3A96" w:rsidP="00A70E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6B12F0" w:rsidRDefault="006B12F0" w:rsidP="006B12F0">
            <w:pPr>
              <w:spacing w:after="0" w:line="240" w:lineRule="auto"/>
              <w:rPr>
                <w:rFonts w:ascii="Arial" w:hAnsi="Arial" w:cs="Arial"/>
              </w:rPr>
            </w:pPr>
          </w:p>
          <w:p w:rsidR="00075425" w:rsidRDefault="00FE6C52" w:rsidP="00A70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r w:rsidR="00A70E67">
              <w:rPr>
                <w:rFonts w:ascii="Arial" w:hAnsi="Arial" w:cs="Arial"/>
              </w:rPr>
              <w:t xml:space="preserve"> a tendance à êtr</w:t>
            </w:r>
            <w:r>
              <w:rPr>
                <w:rFonts w:ascii="Arial" w:hAnsi="Arial" w:cs="Arial"/>
              </w:rPr>
              <w:t>e moins dans l’activité quand elle</w:t>
            </w:r>
            <w:r w:rsidR="00A70E67">
              <w:rPr>
                <w:rFonts w:ascii="Arial" w:hAnsi="Arial" w:cs="Arial"/>
              </w:rPr>
              <w:t xml:space="preserve"> n’est pas sollicité</w:t>
            </w:r>
            <w:r>
              <w:rPr>
                <w:rFonts w:ascii="Arial" w:hAnsi="Arial" w:cs="Arial"/>
              </w:rPr>
              <w:t>e</w:t>
            </w:r>
          </w:p>
          <w:p w:rsidR="00FE6C52" w:rsidRDefault="00FE6C52" w:rsidP="00A70E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359F2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A70E67" w:rsidRDefault="00A70E67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A70E67" w:rsidRDefault="00A70E67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31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E71D8" w:rsidTr="004E71D8">
        <w:trPr>
          <w:trHeight w:val="694"/>
        </w:trPr>
        <w:tc>
          <w:tcPr>
            <w:tcW w:w="10173" w:type="dxa"/>
          </w:tcPr>
          <w:p w:rsidR="004E71D8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D018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Compétence(s) à développer/renforcer :</w:t>
            </w:r>
          </w:p>
          <w:p w:rsidR="004E71D8" w:rsidRPr="00D77DCF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32D">
              <w:rPr>
                <w:rFonts w:ascii="Arial" w:hAnsi="Arial" w:cs="Arial"/>
                <w:i/>
                <w:sz w:val="18"/>
                <w:szCs w:val="18"/>
              </w:rPr>
              <w:t xml:space="preserve">Résoudre des problèmes en utilisant des nombres entiers et le calcul : chercher, modéliser, </w:t>
            </w:r>
            <w:r w:rsidRPr="001C132D">
              <w:rPr>
                <w:rFonts w:ascii="Arial" w:hAnsi="Arial" w:cs="Arial"/>
                <w:b/>
                <w:i/>
                <w:sz w:val="18"/>
                <w:szCs w:val="18"/>
              </w:rPr>
              <w:t>représenter, raisonner, calculer</w:t>
            </w:r>
            <w:r w:rsidRPr="001C13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255E97">
              <w:rPr>
                <w:rFonts w:ascii="Arial" w:hAnsi="Arial" w:cs="Arial"/>
                <w:b/>
                <w:i/>
                <w:sz w:val="18"/>
                <w:szCs w:val="18"/>
              </w:rPr>
              <w:t>communiquer</w:t>
            </w:r>
            <w:r w:rsidR="00255E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(à l’oral)</w:t>
            </w:r>
          </w:p>
          <w:p w:rsidR="00D77DCF" w:rsidRPr="00D77DCF" w:rsidRDefault="00D77DCF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77DCF">
              <w:rPr>
                <w:rFonts w:ascii="Arial" w:hAnsi="Arial" w:cs="Arial"/>
                <w:b/>
                <w:bCs/>
                <w:i/>
                <w:sz w:val="18"/>
                <w:szCs w:val="18"/>
                <w:lang w:eastAsia="fr-FR"/>
              </w:rPr>
              <w:t>Pratiquer des langages : lire, comprendre, communiquer, restituer…</w:t>
            </w:r>
          </w:p>
          <w:p w:rsidR="00BA6779" w:rsidRPr="00D77DCF" w:rsidRDefault="00BA6779" w:rsidP="004E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</w:pPr>
            <w:r w:rsidRPr="00D77DC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 xml:space="preserve">Produire des écrits </w:t>
            </w:r>
            <w:r w:rsidRPr="00D77DCF">
              <w:rPr>
                <w:rFonts w:ascii="Arial" w:hAnsi="Arial" w:cs="Arial"/>
                <w:b/>
                <w:bCs/>
                <w:i/>
                <w:sz w:val="18"/>
                <w:szCs w:val="18"/>
                <w:lang w:eastAsia="fr-FR"/>
              </w:rPr>
              <w:t>en commençant à s’approprier une démarche</w:t>
            </w:r>
            <w:r w:rsidRPr="00D77DC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 xml:space="preserve"> </w:t>
            </w:r>
            <w:r w:rsidR="00D77DCF" w:rsidRPr="00D77DC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 xml:space="preserve">- </w:t>
            </w:r>
            <w:r w:rsidRPr="00D77DCF">
              <w:rPr>
                <w:rFonts w:ascii="Arial" w:hAnsi="Arial" w:cs="Arial"/>
                <w:b/>
                <w:bCs/>
                <w:i/>
                <w:sz w:val="18"/>
                <w:szCs w:val="18"/>
                <w:lang w:eastAsia="fr-FR"/>
              </w:rPr>
              <w:t>Réviser et améliorer l’écrit qu’on a produit</w:t>
            </w:r>
            <w:r w:rsidR="00D77DCF" w:rsidRPr="00D77DCF">
              <w:rPr>
                <w:rFonts w:ascii="Arial" w:hAnsi="Arial" w:cs="Arial"/>
                <w:b/>
                <w:bCs/>
                <w:i/>
                <w:sz w:val="18"/>
                <w:szCs w:val="18"/>
                <w:lang w:eastAsia="fr-FR"/>
              </w:rPr>
              <w:t xml:space="preserve"> </w:t>
            </w:r>
            <w:r w:rsidRPr="00D77DCF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Raisonner pour résoudre des problèmes orthographique</w:t>
            </w:r>
            <w:r w:rsidR="004E59B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s</w:t>
            </w:r>
          </w:p>
        </w:tc>
      </w:tr>
      <w:tr w:rsidR="004E71D8" w:rsidTr="004E71D8">
        <w:trPr>
          <w:trHeight w:val="766"/>
        </w:trPr>
        <w:tc>
          <w:tcPr>
            <w:tcW w:w="10173" w:type="dxa"/>
          </w:tcPr>
          <w:p w:rsidR="004E71D8" w:rsidRPr="0030606F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30606F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Objectif(s) :</w:t>
            </w:r>
          </w:p>
          <w:p w:rsidR="00D77DCF" w:rsidRDefault="004E71D8" w:rsidP="00255E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C132D">
              <w:rPr>
                <w:rFonts w:ascii="Arial" w:hAnsi="Arial" w:cs="Arial"/>
                <w:i/>
                <w:sz w:val="18"/>
                <w:szCs w:val="18"/>
              </w:rPr>
              <w:t>Entretenir le goût d’apprendre de l’élève.</w:t>
            </w:r>
            <w:r w:rsidR="00D77DC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35429">
              <w:rPr>
                <w:rFonts w:ascii="Arial" w:hAnsi="Arial" w:cs="Arial"/>
                <w:i/>
                <w:sz w:val="18"/>
                <w:szCs w:val="18"/>
              </w:rPr>
              <w:t>Mettre l’élève en situation de recherche</w:t>
            </w:r>
          </w:p>
          <w:p w:rsidR="00255E97" w:rsidRDefault="006B12F0" w:rsidP="00255E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F35429">
              <w:rPr>
                <w:rFonts w:ascii="Arial" w:hAnsi="Arial" w:cs="Arial"/>
                <w:i/>
                <w:sz w:val="18"/>
                <w:szCs w:val="18"/>
              </w:rPr>
              <w:t>évelopper de l’autonomie</w:t>
            </w:r>
          </w:p>
          <w:p w:rsidR="00F35429" w:rsidRPr="00F35429" w:rsidRDefault="00255E97" w:rsidP="00BA677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Proposer des 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>activité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 xml:space="preserve"> dans laquelle l’élève</w:t>
            </w:r>
            <w:r w:rsidR="00A41CF3">
              <w:rPr>
                <w:rFonts w:ascii="Arial" w:hAnsi="Arial" w:cs="Arial"/>
                <w:i/>
                <w:sz w:val="18"/>
                <w:szCs w:val="18"/>
              </w:rPr>
              <w:t xml:space="preserve"> est en réussite et où elle</w:t>
            </w:r>
            <w:r w:rsidR="004E71D8" w:rsidRPr="001C13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A6779">
              <w:rPr>
                <w:rFonts w:ascii="Arial" w:hAnsi="Arial" w:cs="Arial"/>
                <w:i/>
                <w:sz w:val="18"/>
                <w:szCs w:val="18"/>
              </w:rPr>
              <w:t>va pouvoir renforcer d’autres compétences</w:t>
            </w:r>
          </w:p>
        </w:tc>
      </w:tr>
    </w:tbl>
    <w:p w:rsidR="00406A5D" w:rsidRPr="000847EA" w:rsidRDefault="00406A5D" w:rsidP="00406A5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06A5D" w:rsidRDefault="00406A5D" w:rsidP="00406A5D">
      <w:pPr>
        <w:jc w:val="center"/>
        <w:rPr>
          <w:rFonts w:ascii="Arial" w:hAnsi="Arial" w:cs="Arial"/>
          <w:b/>
          <w:sz w:val="24"/>
          <w:szCs w:val="24"/>
        </w:rPr>
      </w:pPr>
      <w:r w:rsidRPr="00D01841">
        <w:rPr>
          <w:rFonts w:ascii="Arial" w:hAnsi="Arial" w:cs="Arial"/>
          <w:b/>
          <w:sz w:val="28"/>
          <w:szCs w:val="28"/>
          <w:u w:val="single"/>
        </w:rPr>
        <w:lastRenderedPageBreak/>
        <w:t>Aménagements du dispositif d’apprentissage</w:t>
      </w:r>
      <w:r w:rsidRPr="00C05BC7">
        <w:rPr>
          <w:rFonts w:ascii="Arial" w:hAnsi="Arial" w:cs="Arial"/>
          <w:b/>
          <w:sz w:val="28"/>
          <w:szCs w:val="28"/>
        </w:rPr>
        <w:t xml:space="preserve"> -</w:t>
      </w:r>
      <w:r w:rsidRPr="00C05BC7">
        <w:rPr>
          <w:rFonts w:ascii="Arial" w:hAnsi="Arial" w:cs="Arial"/>
          <w:b/>
          <w:sz w:val="24"/>
          <w:szCs w:val="24"/>
        </w:rPr>
        <w:t xml:space="preserve">  </w:t>
      </w:r>
      <w:r w:rsidR="00E43CA5">
        <w:rPr>
          <w:rFonts w:ascii="Arial" w:hAnsi="Arial" w:cs="Arial"/>
          <w:b/>
          <w:sz w:val="24"/>
          <w:szCs w:val="24"/>
        </w:rPr>
        <w:t xml:space="preserve">  </w:t>
      </w:r>
      <w:r w:rsidRPr="00D01841">
        <w:rPr>
          <w:rFonts w:ascii="Arial" w:hAnsi="Arial" w:cs="Arial"/>
          <w:b/>
          <w:sz w:val="24"/>
          <w:szCs w:val="24"/>
        </w:rPr>
        <w:t xml:space="preserve">du </w:t>
      </w:r>
      <w:r w:rsidR="00E43CA5">
        <w:rPr>
          <w:rFonts w:ascii="Arial" w:hAnsi="Arial" w:cs="Arial"/>
          <w:b/>
          <w:sz w:val="24"/>
          <w:szCs w:val="24"/>
        </w:rPr>
        <w:t>8/02 au 4 mars</w:t>
      </w:r>
    </w:p>
    <w:tbl>
      <w:tblPr>
        <w:tblpPr w:leftFromText="141" w:rightFromText="141" w:vertAnchor="page" w:horzAnchor="margin" w:tblpY="43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7053"/>
      </w:tblGrid>
      <w:tr w:rsidR="0006336E" w:rsidRPr="00034CA3" w:rsidTr="0006336E">
        <w:tc>
          <w:tcPr>
            <w:tcW w:w="3120" w:type="dxa"/>
            <w:vAlign w:val="center"/>
          </w:tcPr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Besoins repérés</w:t>
            </w:r>
          </w:p>
        </w:tc>
        <w:tc>
          <w:tcPr>
            <w:tcW w:w="7053" w:type="dxa"/>
            <w:vAlign w:val="center"/>
          </w:tcPr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Aménagements pédagogiques</w:t>
            </w:r>
          </w:p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en classe ou en dehors</w:t>
            </w:r>
          </w:p>
        </w:tc>
      </w:tr>
      <w:tr w:rsidR="0006336E" w:rsidRPr="007A55BE" w:rsidTr="00D77DCF">
        <w:trPr>
          <w:trHeight w:val="7220"/>
        </w:trPr>
        <w:tc>
          <w:tcPr>
            <w:tcW w:w="3120" w:type="dxa"/>
          </w:tcPr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FE6C52" w:rsidRPr="00FE6C52" w:rsidRDefault="00FE6C52" w:rsidP="00FE6C52">
            <w:pPr>
              <w:spacing w:after="0" w:line="240" w:lineRule="auto"/>
              <w:rPr>
                <w:rFonts w:ascii="Arial" w:hAnsi="Arial" w:cs="Arial"/>
              </w:rPr>
            </w:pPr>
            <w:r w:rsidRPr="00FE6C5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être sécurisée lors des activités sportives et dans la cour de récréation</w:t>
            </w:r>
          </w:p>
          <w:p w:rsidR="00FE6C52" w:rsidRDefault="00FE6C52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être confronté</w:t>
            </w:r>
            <w:r w:rsidR="00FE6C5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à des situations « résistantes »</w:t>
            </w:r>
            <w:r w:rsidR="00CC14C5">
              <w:rPr>
                <w:rFonts w:ascii="Arial" w:hAnsi="Arial" w:cs="Arial"/>
              </w:rPr>
              <w:t xml:space="preserve"> </w:t>
            </w:r>
          </w:p>
          <w:p w:rsidR="00255E97" w:rsidRDefault="00255E97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255E97" w:rsidRDefault="00255E97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C14C5">
              <w:rPr>
                <w:rFonts w:ascii="Arial" w:hAnsi="Arial" w:cs="Arial"/>
              </w:rPr>
              <w:t xml:space="preserve">être mis en situation de </w:t>
            </w:r>
            <w:r>
              <w:rPr>
                <w:rFonts w:ascii="Arial" w:hAnsi="Arial" w:cs="Arial"/>
              </w:rPr>
              <w:t>faire preuve d’autonomie dans l’organisation de son travail.</w:t>
            </w:r>
          </w:p>
          <w:p w:rsidR="00D77DCF" w:rsidRDefault="00D77DCF" w:rsidP="00D77DCF">
            <w:pPr>
              <w:spacing w:after="0" w:line="240" w:lineRule="auto"/>
              <w:rPr>
                <w:rFonts w:ascii="Arial" w:hAnsi="Arial" w:cs="Arial"/>
              </w:rPr>
            </w:pPr>
          </w:p>
          <w:p w:rsidR="00D77DCF" w:rsidRPr="007A55BE" w:rsidRDefault="00D77DCF" w:rsidP="00D77D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développer des compétences en écriture</w:t>
            </w:r>
          </w:p>
          <w:p w:rsidR="00F060A1" w:rsidRDefault="00F060A1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060A1">
              <w:rPr>
                <w:rFonts w:ascii="Arial" w:hAnsi="Arial" w:cs="Arial"/>
              </w:rPr>
              <w:t xml:space="preserve">être capable d’expliciter sa démarche </w:t>
            </w:r>
            <w:r w:rsidR="00D77DCF">
              <w:rPr>
                <w:rFonts w:ascii="Arial" w:hAnsi="Arial" w:cs="Arial"/>
              </w:rPr>
              <w:t>à l’adulte/à ses pairs</w:t>
            </w:r>
          </w:p>
          <w:p w:rsidR="00D77DCF" w:rsidRDefault="00D77DCF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D77DCF" w:rsidRDefault="00D77DCF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présenter sa recherche au groupe classe</w:t>
            </w:r>
          </w:p>
          <w:p w:rsidR="00D77DCF" w:rsidRDefault="00D77DCF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D32391" w:rsidRPr="00E43CA5" w:rsidRDefault="00FE6C52" w:rsidP="0006336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43CA5">
              <w:rPr>
                <w:rFonts w:ascii="Arial" w:hAnsi="Arial" w:cs="Arial"/>
                <w:b/>
                <w:u w:val="single"/>
              </w:rPr>
              <w:t>1) EPS</w:t>
            </w:r>
          </w:p>
          <w:p w:rsidR="00FE6C52" w:rsidRDefault="00FE6C52" w:rsidP="000633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E6C52" w:rsidRPr="00FE6C52" w:rsidRDefault="00FE6C52" w:rsidP="0006336E">
            <w:pPr>
              <w:spacing w:after="0" w:line="240" w:lineRule="auto"/>
              <w:rPr>
                <w:rFonts w:ascii="Arial" w:hAnsi="Arial" w:cs="Arial"/>
              </w:rPr>
            </w:pPr>
            <w:r w:rsidRPr="00FE6C52">
              <w:rPr>
                <w:rFonts w:ascii="Arial" w:hAnsi="Arial" w:cs="Arial"/>
              </w:rPr>
              <w:t xml:space="preserve">L’enseignant accorde une vigilance particulière à la place de l’élève dans l’activité et dans l’espace dans le gymnase (en proximité de l’enseignant). Zone sécurisée. </w:t>
            </w:r>
            <w:r w:rsidR="00A41CF3">
              <w:rPr>
                <w:rFonts w:ascii="Arial" w:hAnsi="Arial" w:cs="Arial"/>
              </w:rPr>
              <w:t xml:space="preserve">L’élève est soutenue dans les rôles qu’elle aurait à tenir lors d’une activité. La constitution des groupes de travail est stabilisée, pour assurer l’engagement de l’élève. </w:t>
            </w:r>
          </w:p>
          <w:p w:rsidR="00FE6C52" w:rsidRDefault="00FE6C52" w:rsidP="000633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E6C52" w:rsidRPr="00E43CA5" w:rsidRDefault="00FE6C52" w:rsidP="0006336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43CA5">
              <w:rPr>
                <w:rFonts w:ascii="Arial" w:hAnsi="Arial" w:cs="Arial"/>
                <w:b/>
                <w:u w:val="single"/>
              </w:rPr>
              <w:t>2) Récréation</w:t>
            </w:r>
          </w:p>
          <w:p w:rsidR="00FE6C52" w:rsidRDefault="00FE6C52" w:rsidP="000633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E6C52" w:rsidRPr="00FE6C52" w:rsidRDefault="00FE6C52" w:rsidP="0006336E">
            <w:pPr>
              <w:spacing w:after="0" w:line="240" w:lineRule="auto"/>
              <w:rPr>
                <w:rFonts w:ascii="Arial" w:hAnsi="Arial" w:cs="Arial"/>
              </w:rPr>
            </w:pPr>
            <w:r w:rsidRPr="00FE6C52">
              <w:rPr>
                <w:rFonts w:ascii="Arial" w:hAnsi="Arial" w:cs="Arial"/>
              </w:rPr>
              <w:t xml:space="preserve">Au choix, suivant ce que décide l’élève qui est force de propositions : </w:t>
            </w:r>
          </w:p>
          <w:p w:rsidR="00FE6C52" w:rsidRPr="00FE6C52" w:rsidRDefault="00FE6C52" w:rsidP="0006336E">
            <w:pPr>
              <w:spacing w:after="0" w:line="240" w:lineRule="auto"/>
              <w:rPr>
                <w:rFonts w:ascii="Arial" w:hAnsi="Arial" w:cs="Arial"/>
              </w:rPr>
            </w:pPr>
            <w:r w:rsidRPr="00FE6C52">
              <w:rPr>
                <w:rFonts w:ascii="Arial" w:hAnsi="Arial" w:cs="Arial"/>
              </w:rPr>
              <w:t>L’élève peut rester une partie du temps à l’intérieur de l’école avec une activité choisie et un camarade de classe ami et volontaire.</w:t>
            </w:r>
          </w:p>
          <w:p w:rsidR="00FE6C52" w:rsidRPr="00FE6C52" w:rsidRDefault="00FE6C52" w:rsidP="0006336E">
            <w:pPr>
              <w:spacing w:after="0" w:line="240" w:lineRule="auto"/>
              <w:rPr>
                <w:rFonts w:ascii="Arial" w:hAnsi="Arial" w:cs="Arial"/>
              </w:rPr>
            </w:pPr>
            <w:r w:rsidRPr="00FE6C52">
              <w:rPr>
                <w:rFonts w:ascii="Arial" w:hAnsi="Arial" w:cs="Arial"/>
              </w:rPr>
              <w:t xml:space="preserve">L’élève sort dans la cour de récréation avec une idée de jeu avec un petit groupe/un camarade. </w:t>
            </w:r>
          </w:p>
          <w:p w:rsidR="00E73043" w:rsidRDefault="00E73043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E59BE" w:rsidRDefault="00E43CA5" w:rsidP="00B4039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="007A15E0" w:rsidRPr="007A15E0">
              <w:rPr>
                <w:rFonts w:ascii="Arial" w:hAnsi="Arial" w:cs="Arial"/>
                <w:b/>
                <w:u w:val="single"/>
              </w:rPr>
              <w:t xml:space="preserve">) </w:t>
            </w:r>
            <w:r w:rsidR="0077233D">
              <w:rPr>
                <w:rFonts w:ascii="Arial" w:hAnsi="Arial" w:cs="Arial"/>
                <w:b/>
                <w:u w:val="single"/>
              </w:rPr>
              <w:t>Adaptation des attendus et c</w:t>
            </w:r>
            <w:r w:rsidR="001D02F1" w:rsidRPr="007A15E0">
              <w:rPr>
                <w:rFonts w:ascii="Arial" w:hAnsi="Arial" w:cs="Arial"/>
                <w:b/>
                <w:u w:val="single"/>
              </w:rPr>
              <w:t xml:space="preserve">omplexification en français </w:t>
            </w:r>
            <w:r w:rsidR="008D167F">
              <w:rPr>
                <w:rFonts w:ascii="Arial" w:hAnsi="Arial" w:cs="Arial"/>
                <w:b/>
                <w:u w:val="single"/>
              </w:rPr>
              <w:t xml:space="preserve">et en mathématiques </w:t>
            </w:r>
            <w:r w:rsidR="00E73043" w:rsidRPr="007A15E0">
              <w:rPr>
                <w:rFonts w:ascii="Arial" w:hAnsi="Arial" w:cs="Arial"/>
                <w:b/>
                <w:u w:val="single"/>
              </w:rPr>
              <w:t>du travail demandé</w:t>
            </w:r>
            <w:r w:rsidR="004E59BE">
              <w:rPr>
                <w:rFonts w:ascii="Arial" w:hAnsi="Arial" w:cs="Arial"/>
                <w:b/>
                <w:u w:val="single"/>
              </w:rPr>
              <w:t xml:space="preserve"> à </w:t>
            </w:r>
            <w:r w:rsidR="00FE6C52">
              <w:rPr>
                <w:rFonts w:ascii="Arial" w:hAnsi="Arial" w:cs="Arial"/>
                <w:b/>
                <w:u w:val="single"/>
              </w:rPr>
              <w:t>XXXXX</w:t>
            </w:r>
          </w:p>
          <w:p w:rsidR="00E73043" w:rsidRPr="007A15E0" w:rsidRDefault="00E73043" w:rsidP="00B4039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7A15E0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8D167F" w:rsidRDefault="008D167F" w:rsidP="00B4039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D167F">
              <w:rPr>
                <w:rFonts w:ascii="Arial" w:hAnsi="Arial" w:cs="Arial"/>
                <w:i/>
              </w:rPr>
              <w:t>Des entrées possibles p</w:t>
            </w:r>
            <w:r w:rsidR="005E7973">
              <w:rPr>
                <w:rFonts w:ascii="Arial" w:hAnsi="Arial" w:cs="Arial"/>
                <w:i/>
              </w:rPr>
              <w:t>our répondre aux besoins d’</w:t>
            </w:r>
            <w:r w:rsidR="00FE6C52">
              <w:rPr>
                <w:rFonts w:ascii="Arial" w:hAnsi="Arial" w:cs="Arial"/>
                <w:i/>
              </w:rPr>
              <w:t>XXXXX</w:t>
            </w:r>
            <w:r w:rsidR="005E7973">
              <w:rPr>
                <w:rFonts w:ascii="Arial" w:hAnsi="Arial" w:cs="Arial"/>
                <w:i/>
              </w:rPr>
              <w:t xml:space="preserve"> </w:t>
            </w:r>
            <w:r w:rsidRPr="008D167F">
              <w:rPr>
                <w:rFonts w:ascii="Arial" w:hAnsi="Arial" w:cs="Arial"/>
                <w:i/>
              </w:rPr>
              <w:t xml:space="preserve">: </w:t>
            </w:r>
          </w:p>
          <w:p w:rsidR="009565CF" w:rsidRDefault="009565CF" w:rsidP="00B4039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9565CF" w:rsidRPr="009565CF" w:rsidRDefault="009565CF" w:rsidP="009565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9565CF">
              <w:rPr>
                <w:rFonts w:ascii="Arial" w:hAnsi="Arial" w:cs="Arial"/>
              </w:rPr>
              <w:t>Situation de dictée de mots</w:t>
            </w:r>
          </w:p>
          <w:p w:rsidR="009565CF" w:rsidRPr="005E7973" w:rsidRDefault="009565CF" w:rsidP="009565CF">
            <w:pPr>
              <w:spacing w:after="0" w:line="240" w:lineRule="auto"/>
              <w:rPr>
                <w:rFonts w:ascii="Arial" w:hAnsi="Arial" w:cs="Arial"/>
              </w:rPr>
            </w:pPr>
            <w:r w:rsidRPr="005E7973">
              <w:rPr>
                <w:rFonts w:ascii="Arial" w:hAnsi="Arial" w:cs="Arial"/>
              </w:rPr>
              <w:t xml:space="preserve">Le travail demandé à la classe consiste à écrire les 10 mots dictés par la maîtresse. Pour </w:t>
            </w:r>
            <w:r w:rsidR="00FE6C52">
              <w:rPr>
                <w:rFonts w:ascii="Arial" w:hAnsi="Arial" w:cs="Arial"/>
              </w:rPr>
              <w:t>XXXXX</w:t>
            </w:r>
            <w:r w:rsidRPr="005E7973">
              <w:rPr>
                <w:rFonts w:ascii="Arial" w:hAnsi="Arial" w:cs="Arial"/>
              </w:rPr>
              <w:t>, il sera question d’écrire une phrase pour chaque mot dicté</w:t>
            </w:r>
            <w:r w:rsidR="004E59BE">
              <w:rPr>
                <w:rFonts w:ascii="Arial" w:hAnsi="Arial" w:cs="Arial"/>
              </w:rPr>
              <w:t>, puis de la corriger (après validation de la maîtresse) à l’aide des outils pour écrire mis en place pour la production de textes</w:t>
            </w:r>
            <w:r w:rsidRPr="005E7973">
              <w:rPr>
                <w:rFonts w:ascii="Arial" w:hAnsi="Arial" w:cs="Arial"/>
              </w:rPr>
              <w:t xml:space="preserve">. </w:t>
            </w:r>
          </w:p>
          <w:p w:rsidR="009565CF" w:rsidRPr="008D167F" w:rsidRDefault="009565CF" w:rsidP="00B4039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9565CF" w:rsidRDefault="009565CF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En mathématiques : </w:t>
            </w:r>
          </w:p>
          <w:p w:rsidR="008D167F" w:rsidRDefault="009565CF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façon générale, l</w:t>
            </w:r>
            <w:r w:rsidR="008D167F">
              <w:rPr>
                <w:rFonts w:ascii="Arial" w:hAnsi="Arial" w:cs="Arial"/>
              </w:rPr>
              <w:t xml:space="preserve">’élève suit </w:t>
            </w:r>
            <w:r w:rsidR="005E7973">
              <w:rPr>
                <w:rFonts w:ascii="Arial" w:hAnsi="Arial" w:cs="Arial"/>
              </w:rPr>
              <w:t xml:space="preserve">le travail des </w:t>
            </w:r>
            <w:r w:rsidR="008D167F">
              <w:rPr>
                <w:rFonts w:ascii="Arial" w:hAnsi="Arial" w:cs="Arial"/>
              </w:rPr>
              <w:t xml:space="preserve">CE1 puis </w:t>
            </w:r>
            <w:r>
              <w:rPr>
                <w:rFonts w:ascii="Arial" w:hAnsi="Arial" w:cs="Arial"/>
              </w:rPr>
              <w:t>poursuit son plan de travail en mathématique</w:t>
            </w:r>
            <w:r w:rsidR="004E59B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:rsidR="00E73043" w:rsidRPr="008D167F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167F">
              <w:rPr>
                <w:rFonts w:ascii="Arial" w:hAnsi="Arial" w:cs="Arial"/>
              </w:rPr>
              <w:t xml:space="preserve">- </w:t>
            </w:r>
            <w:r w:rsidR="00E73043" w:rsidRPr="008D167F">
              <w:rPr>
                <w:rFonts w:ascii="Arial" w:hAnsi="Arial" w:cs="Arial"/>
              </w:rPr>
              <w:t xml:space="preserve">A partir de la situation collective, une situation plus complexe sera </w:t>
            </w:r>
            <w:r w:rsidR="005E7973">
              <w:rPr>
                <w:rFonts w:ascii="Arial" w:hAnsi="Arial" w:cs="Arial"/>
              </w:rPr>
              <w:t xml:space="preserve">systématiquement proposée à </w:t>
            </w:r>
            <w:r w:rsidR="00FE6C52">
              <w:rPr>
                <w:rFonts w:ascii="Arial" w:hAnsi="Arial" w:cs="Arial"/>
              </w:rPr>
              <w:t>XXXXX</w:t>
            </w:r>
            <w:r w:rsidR="001D02F1" w:rsidRPr="008D167F">
              <w:rPr>
                <w:rFonts w:ascii="Arial" w:hAnsi="Arial" w:cs="Arial"/>
              </w:rPr>
              <w:t>.</w:t>
            </w:r>
          </w:p>
          <w:p w:rsidR="005763E1" w:rsidRDefault="00E73043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167F">
              <w:rPr>
                <w:rFonts w:ascii="Arial" w:hAnsi="Arial" w:cs="Arial"/>
              </w:rPr>
              <w:t>« Pour aller plus loin », « Autour des textes »…</w:t>
            </w:r>
            <w:r w:rsidR="008D167F" w:rsidRPr="008D167F">
              <w:rPr>
                <w:rFonts w:ascii="Arial" w:hAnsi="Arial" w:cs="Arial"/>
              </w:rPr>
              <w:t xml:space="preserve"> des problèmes ouverts, des situations en numération avec des nombres plus grands….</w:t>
            </w:r>
            <w:r w:rsidR="009565CF">
              <w:rPr>
                <w:rFonts w:ascii="Arial" w:hAnsi="Arial" w:cs="Arial"/>
              </w:rPr>
              <w:t xml:space="preserve">peuvent aussi permettre d’engager </w:t>
            </w:r>
            <w:r w:rsidR="00FE6C52">
              <w:rPr>
                <w:rFonts w:ascii="Arial" w:hAnsi="Arial" w:cs="Arial"/>
              </w:rPr>
              <w:t>XXXXX</w:t>
            </w:r>
            <w:r w:rsidR="009565CF">
              <w:rPr>
                <w:rFonts w:ascii="Arial" w:hAnsi="Arial" w:cs="Arial"/>
              </w:rPr>
              <w:t xml:space="preserve"> dans des situations de recherche.</w:t>
            </w:r>
          </w:p>
          <w:p w:rsidR="001211E7" w:rsidRDefault="001211E7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11E7" w:rsidRDefault="001211E7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L’élève sera outillée pour l’amener à préciser les étapes de sa démarche. </w:t>
            </w:r>
            <w:r w:rsidR="009516D2">
              <w:rPr>
                <w:rFonts w:ascii="Arial" w:hAnsi="Arial" w:cs="Arial"/>
              </w:rPr>
              <w:t>Il pourra être pensé une situation de tutorat plus tardivement dans l’année</w:t>
            </w:r>
            <w:r w:rsidR="00E059EB">
              <w:rPr>
                <w:rFonts w:ascii="Arial" w:hAnsi="Arial" w:cs="Arial"/>
              </w:rPr>
              <w:t xml:space="preserve"> de manière à permettre à l’élève de donner du sens à sa démarche d’explicitation et de résolution de problèmes</w:t>
            </w:r>
            <w:r w:rsidR="009516D2">
              <w:rPr>
                <w:rFonts w:ascii="Arial" w:hAnsi="Arial" w:cs="Arial"/>
              </w:rPr>
              <w:t>.</w:t>
            </w:r>
          </w:p>
          <w:p w:rsidR="009565CF" w:rsidRDefault="009565CF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73043" w:rsidRPr="0077233D" w:rsidRDefault="009565CF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="00E73043" w:rsidRPr="0077233D">
              <w:rPr>
                <w:rFonts w:ascii="Arial" w:hAnsi="Arial" w:cs="Arial"/>
              </w:rPr>
              <w:t>Lecture </w:t>
            </w:r>
            <w:r w:rsidR="001D02F1" w:rsidRPr="0077233D">
              <w:rPr>
                <w:rFonts w:ascii="Arial" w:hAnsi="Arial" w:cs="Arial"/>
              </w:rPr>
              <w:t xml:space="preserve">/ Ecriture : </w:t>
            </w:r>
          </w:p>
          <w:p w:rsidR="00E73043" w:rsidRPr="007A15E0" w:rsidRDefault="00FE6C52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r w:rsidR="001D02F1">
              <w:rPr>
                <w:rFonts w:ascii="Arial" w:hAnsi="Arial" w:cs="Arial"/>
              </w:rPr>
              <w:t xml:space="preserve"> investit bien les situations d</w:t>
            </w:r>
            <w:r>
              <w:rPr>
                <w:rFonts w:ascii="Arial" w:hAnsi="Arial" w:cs="Arial"/>
              </w:rPr>
              <w:t>’écriture et de lecture aussi il</w:t>
            </w:r>
            <w:r w:rsidR="00E43CA5">
              <w:rPr>
                <w:rFonts w:ascii="Arial" w:hAnsi="Arial" w:cs="Arial"/>
              </w:rPr>
              <w:t xml:space="preserve"> est important pour elle</w:t>
            </w:r>
            <w:r w:rsidR="001D02F1">
              <w:rPr>
                <w:rFonts w:ascii="Arial" w:hAnsi="Arial" w:cs="Arial"/>
              </w:rPr>
              <w:t xml:space="preserve"> de suivre des situations plus complexes </w:t>
            </w:r>
            <w:r w:rsidR="00E43CA5">
              <w:rPr>
                <w:rFonts w:ascii="Arial" w:hAnsi="Arial" w:cs="Arial"/>
              </w:rPr>
              <w:t>autres que celles auxquelles elle</w:t>
            </w:r>
            <w:r w:rsidR="001D02F1">
              <w:rPr>
                <w:rFonts w:ascii="Arial" w:hAnsi="Arial" w:cs="Arial"/>
              </w:rPr>
              <w:t xml:space="preserve"> est confronté</w:t>
            </w:r>
            <w:r w:rsidR="00E43CA5">
              <w:rPr>
                <w:rFonts w:ascii="Arial" w:hAnsi="Arial" w:cs="Arial"/>
              </w:rPr>
              <w:t>e</w:t>
            </w:r>
            <w:r w:rsidR="001D02F1">
              <w:rPr>
                <w:rFonts w:ascii="Arial" w:hAnsi="Arial" w:cs="Arial"/>
              </w:rPr>
              <w:t>.</w:t>
            </w:r>
          </w:p>
          <w:p w:rsidR="00E73043" w:rsidRDefault="00A70E67" w:rsidP="00D3239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32391">
              <w:rPr>
                <w:rFonts w:ascii="Arial" w:hAnsi="Arial" w:cs="Arial"/>
                <w:i/>
              </w:rPr>
              <w:t xml:space="preserve">Proposer à </w:t>
            </w:r>
            <w:r w:rsidR="00FE6C52">
              <w:rPr>
                <w:rFonts w:ascii="Arial" w:hAnsi="Arial" w:cs="Arial"/>
                <w:i/>
              </w:rPr>
              <w:t>XXXXX</w:t>
            </w:r>
            <w:r w:rsidR="001D02F1" w:rsidRPr="00D32391">
              <w:rPr>
                <w:rFonts w:ascii="Arial" w:hAnsi="Arial" w:cs="Arial"/>
                <w:i/>
              </w:rPr>
              <w:t xml:space="preserve"> un travail de compréhension</w:t>
            </w:r>
            <w:r w:rsidR="00B40390" w:rsidRPr="00D32391">
              <w:rPr>
                <w:rFonts w:ascii="Arial" w:hAnsi="Arial" w:cs="Arial"/>
                <w:i/>
              </w:rPr>
              <w:t xml:space="preserve"> </w:t>
            </w:r>
            <w:r w:rsidR="001D02F1" w:rsidRPr="00D32391">
              <w:rPr>
                <w:rFonts w:ascii="Arial" w:hAnsi="Arial" w:cs="Arial"/>
                <w:i/>
              </w:rPr>
              <w:t xml:space="preserve">adapté en mettant l’accent pour cette période sur </w:t>
            </w:r>
            <w:r w:rsidR="007A15E0" w:rsidRPr="00D32391">
              <w:rPr>
                <w:rFonts w:ascii="Arial" w:hAnsi="Arial" w:cs="Arial"/>
                <w:i/>
              </w:rPr>
              <w:t>un texte plus résistant et des questions de compréhension qui nécessitent pour certa</w:t>
            </w:r>
            <w:r w:rsidR="00B40390" w:rsidRPr="00D32391">
              <w:rPr>
                <w:rFonts w:ascii="Arial" w:hAnsi="Arial" w:cs="Arial"/>
                <w:i/>
              </w:rPr>
              <w:t>ines une réflexion plus avancée et surtout qui l’engage à fournir des réponses écrites argumentées</w:t>
            </w:r>
          </w:p>
          <w:p w:rsidR="00D32391" w:rsidRPr="00D32391" w:rsidRDefault="00D32391" w:rsidP="00D32391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On peut envisager la lecture de textes documentaires.</w:t>
            </w:r>
          </w:p>
          <w:p w:rsidR="00D32391" w:rsidRDefault="009565CF" w:rsidP="00D3239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32391">
              <w:rPr>
                <w:rFonts w:ascii="Arial" w:hAnsi="Arial" w:cs="Arial"/>
                <w:i/>
              </w:rPr>
              <w:t>A partir de la lecture réseau proposée dans la classe, il pourrait être proposé un travail sur les albums.</w:t>
            </w:r>
          </w:p>
          <w:p w:rsidR="009565CF" w:rsidRPr="00AA5BDE" w:rsidRDefault="00A63A3C" w:rsidP="00AA5BD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A5BDE">
              <w:rPr>
                <w:rFonts w:ascii="Arial" w:hAnsi="Arial" w:cs="Arial"/>
                <w:i/>
              </w:rPr>
              <w:t>Chaque semaine, un défi peut être</w:t>
            </w:r>
            <w:r w:rsidR="009565CF" w:rsidRPr="00AA5BDE">
              <w:rPr>
                <w:rFonts w:ascii="Arial" w:hAnsi="Arial" w:cs="Arial"/>
                <w:i/>
              </w:rPr>
              <w:t xml:space="preserve"> lancé à la classe :</w:t>
            </w:r>
            <w:r w:rsidRPr="00AA5BDE">
              <w:rPr>
                <w:rFonts w:ascii="Arial" w:hAnsi="Arial" w:cs="Arial"/>
                <w:i/>
              </w:rPr>
              <w:t xml:space="preserve"> la course…</w:t>
            </w:r>
          </w:p>
          <w:p w:rsidR="009565CF" w:rsidRDefault="009565CF" w:rsidP="00B4039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="00A63A3C">
              <w:rPr>
                <w:rFonts w:ascii="Arial" w:hAnsi="Arial" w:cs="Arial"/>
                <w:i/>
              </w:rPr>
              <w:t xml:space="preserve">aux </w:t>
            </w:r>
            <w:r>
              <w:rPr>
                <w:rFonts w:ascii="Arial" w:hAnsi="Arial" w:cs="Arial"/>
                <w:i/>
              </w:rPr>
              <w:t xml:space="preserve">illustrations (10 </w:t>
            </w:r>
            <w:r w:rsidR="00A63A3C">
              <w:rPr>
                <w:rFonts w:ascii="Arial" w:hAnsi="Arial" w:cs="Arial"/>
                <w:i/>
              </w:rPr>
              <w:t>détails d’</w:t>
            </w:r>
            <w:r>
              <w:rPr>
                <w:rFonts w:ascii="Arial" w:hAnsi="Arial" w:cs="Arial"/>
                <w:i/>
              </w:rPr>
              <w:t>illustrations photocopiées à rechercher dans les livres)</w:t>
            </w:r>
          </w:p>
          <w:p w:rsidR="009565CF" w:rsidRDefault="009565CF" w:rsidP="00B4039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="00A63A3C">
              <w:rPr>
                <w:rFonts w:ascii="Arial" w:hAnsi="Arial" w:cs="Arial"/>
                <w:i/>
              </w:rPr>
              <w:t>aux personnages (écrire la carte d’identité d’un personnage mystère… présent dans un des albums et faire deviner ce personnage à la classe)</w:t>
            </w:r>
          </w:p>
          <w:p w:rsidR="00A63A3C" w:rsidRPr="00D32391" w:rsidRDefault="00D32391" w:rsidP="00D32391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="00A63A3C" w:rsidRPr="00D32391">
              <w:rPr>
                <w:rFonts w:ascii="Arial" w:hAnsi="Arial" w:cs="Arial"/>
                <w:i/>
              </w:rPr>
              <w:t>aux mots/phrases (10 mots/phrases trouvés dans les albums, à retrouver dans les ouvrages)</w:t>
            </w:r>
          </w:p>
          <w:p w:rsidR="00A63A3C" w:rsidRDefault="00D32391" w:rsidP="00D32391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="00A63A3C" w:rsidRPr="00A63A3C">
              <w:rPr>
                <w:rFonts w:ascii="Arial" w:hAnsi="Arial" w:cs="Arial"/>
                <w:i/>
              </w:rPr>
              <w:t xml:space="preserve">aux points communs et aux différences… </w:t>
            </w:r>
          </w:p>
          <w:p w:rsidR="0006336E" w:rsidRDefault="0006336E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40390" w:rsidRDefault="00E43CA5" w:rsidP="00B4039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7A15E0" w:rsidRPr="008D167F">
              <w:rPr>
                <w:rFonts w:ascii="Arial" w:hAnsi="Arial" w:cs="Arial"/>
                <w:b/>
                <w:u w:val="single"/>
              </w:rPr>
              <w:t>) Temp</w:t>
            </w:r>
            <w:r w:rsidR="00A70E67">
              <w:rPr>
                <w:rFonts w:ascii="Arial" w:hAnsi="Arial" w:cs="Arial"/>
                <w:b/>
                <w:u w:val="single"/>
              </w:rPr>
              <w:t xml:space="preserve">s de repli qui permettent à </w:t>
            </w:r>
            <w:r w:rsidR="00FE6C52">
              <w:rPr>
                <w:rFonts w:ascii="Arial" w:hAnsi="Arial" w:cs="Arial"/>
                <w:b/>
                <w:u w:val="single"/>
              </w:rPr>
              <w:t>XXXXX</w:t>
            </w:r>
            <w:r w:rsidR="007A15E0" w:rsidRPr="008D167F">
              <w:rPr>
                <w:rFonts w:ascii="Arial" w:hAnsi="Arial" w:cs="Arial"/>
                <w:b/>
                <w:u w:val="single"/>
              </w:rPr>
              <w:t xml:space="preserve"> de choisir entre</w:t>
            </w:r>
            <w:r w:rsidR="00CC14C5">
              <w:rPr>
                <w:rFonts w:ascii="Arial" w:hAnsi="Arial" w:cs="Arial"/>
                <w:b/>
              </w:rPr>
              <w:t> :</w:t>
            </w:r>
          </w:p>
          <w:p w:rsid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B40390" w:rsidRP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40390">
              <w:rPr>
                <w:rFonts w:ascii="Arial" w:hAnsi="Arial" w:cs="Arial"/>
              </w:rPr>
              <w:t xml:space="preserve">- </w:t>
            </w:r>
            <w:r w:rsidR="007A15E0" w:rsidRPr="00B40390">
              <w:rPr>
                <w:rFonts w:ascii="Arial" w:hAnsi="Arial" w:cs="Arial"/>
              </w:rPr>
              <w:t xml:space="preserve">de la lecture (plaisir), </w:t>
            </w:r>
          </w:p>
          <w:p w:rsidR="00B40390" w:rsidRP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40390">
              <w:rPr>
                <w:rFonts w:ascii="Arial" w:hAnsi="Arial" w:cs="Arial"/>
              </w:rPr>
              <w:t xml:space="preserve">- une </w:t>
            </w:r>
            <w:r w:rsidR="005E7973">
              <w:rPr>
                <w:rFonts w:ascii="Arial" w:hAnsi="Arial" w:cs="Arial"/>
              </w:rPr>
              <w:t xml:space="preserve">lecture complexifiée (s’appuyer </w:t>
            </w:r>
            <w:r w:rsidR="00D32391">
              <w:rPr>
                <w:rFonts w:ascii="Arial" w:hAnsi="Arial" w:cs="Arial"/>
              </w:rPr>
              <w:t xml:space="preserve">par exemple </w:t>
            </w:r>
            <w:r w:rsidR="005E7973">
              <w:rPr>
                <w:rFonts w:ascii="Arial" w:hAnsi="Arial" w:cs="Arial"/>
              </w:rPr>
              <w:t>sur de la lecture documentaire)</w:t>
            </w:r>
          </w:p>
          <w:p w:rsidR="00B40390" w:rsidRP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40390">
              <w:rPr>
                <w:rFonts w:ascii="Arial" w:hAnsi="Arial" w:cs="Arial"/>
              </w:rPr>
              <w:t xml:space="preserve">- </w:t>
            </w:r>
            <w:r w:rsidR="007A15E0" w:rsidRPr="00B40390">
              <w:rPr>
                <w:rFonts w:ascii="Arial" w:hAnsi="Arial" w:cs="Arial"/>
              </w:rPr>
              <w:t>un carnet de dessin (j’apprends à dessiner</w:t>
            </w:r>
            <w:r w:rsidR="00A80D95" w:rsidRPr="00B40390">
              <w:rPr>
                <w:rFonts w:ascii="Arial" w:hAnsi="Arial" w:cs="Arial"/>
              </w:rPr>
              <w:t xml:space="preserve">), </w:t>
            </w:r>
          </w:p>
          <w:p w:rsidR="007A15E0" w:rsidRP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40390">
              <w:rPr>
                <w:rFonts w:ascii="Arial" w:hAnsi="Arial" w:cs="Arial"/>
              </w:rPr>
              <w:t xml:space="preserve">- </w:t>
            </w:r>
            <w:r w:rsidR="00A80D95" w:rsidRPr="00B40390">
              <w:rPr>
                <w:rFonts w:ascii="Arial" w:hAnsi="Arial" w:cs="Arial"/>
              </w:rPr>
              <w:t xml:space="preserve">des </w:t>
            </w:r>
            <w:r w:rsidR="005E7973">
              <w:rPr>
                <w:rFonts w:ascii="Arial" w:hAnsi="Arial" w:cs="Arial"/>
              </w:rPr>
              <w:t>casse-têtes (à disposition dans la classe)</w:t>
            </w:r>
          </w:p>
          <w:p w:rsidR="00B40390" w:rsidRP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40390">
              <w:rPr>
                <w:rFonts w:ascii="Arial" w:hAnsi="Arial" w:cs="Arial"/>
              </w:rPr>
              <w:t xml:space="preserve">Cet aménagement permettra à l’équipe de prendre des indices pour proposer une évolution des situations </w:t>
            </w:r>
            <w:r w:rsidR="00CC14C5">
              <w:rPr>
                <w:rFonts w:ascii="Arial" w:hAnsi="Arial" w:cs="Arial"/>
              </w:rPr>
              <w:t>de repli</w:t>
            </w:r>
            <w:r w:rsidR="00A70E67">
              <w:rPr>
                <w:rFonts w:ascii="Arial" w:hAnsi="Arial" w:cs="Arial"/>
              </w:rPr>
              <w:t xml:space="preserve"> proposées à </w:t>
            </w:r>
            <w:r w:rsidR="00FE6C52">
              <w:rPr>
                <w:rFonts w:ascii="Arial" w:hAnsi="Arial" w:cs="Arial"/>
              </w:rPr>
              <w:t>XXXXX</w:t>
            </w:r>
            <w:r w:rsidRPr="00B40390">
              <w:rPr>
                <w:rFonts w:ascii="Arial" w:hAnsi="Arial" w:cs="Arial"/>
              </w:rPr>
              <w:t xml:space="preserve">. </w:t>
            </w:r>
          </w:p>
          <w:p w:rsidR="00CC14C5" w:rsidRDefault="00CC14C5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est aussi important au vue de tout ce qui est complexifié par ailleurs, </w:t>
            </w:r>
            <w:r w:rsidR="00A70E67">
              <w:rPr>
                <w:rFonts w:ascii="Arial" w:hAnsi="Arial" w:cs="Arial"/>
              </w:rPr>
              <w:t>qu’</w:t>
            </w:r>
            <w:r w:rsidR="00FE6C52">
              <w:rPr>
                <w:rFonts w:ascii="Arial" w:hAnsi="Arial" w:cs="Arial"/>
              </w:rPr>
              <w:t>XXXXX</w:t>
            </w:r>
            <w:r>
              <w:rPr>
                <w:rFonts w:ascii="Arial" w:hAnsi="Arial" w:cs="Arial"/>
              </w:rPr>
              <w:t xml:space="preserve"> puisse bénéficier de pauses pour « souffler ».</w:t>
            </w:r>
            <w:r w:rsidR="00A70E67">
              <w:rPr>
                <w:rFonts w:ascii="Arial" w:hAnsi="Arial" w:cs="Arial"/>
              </w:rPr>
              <w:t xml:space="preserve"> </w:t>
            </w:r>
          </w:p>
          <w:p w:rsidR="008D167F" w:rsidRDefault="008D167F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167F" w:rsidRPr="004E59BE" w:rsidRDefault="00E43CA5" w:rsidP="00FE6C5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D167F" w:rsidRPr="008D167F">
              <w:rPr>
                <w:rFonts w:ascii="Arial" w:hAnsi="Arial" w:cs="Arial"/>
                <w:b/>
              </w:rPr>
              <w:t xml:space="preserve">) </w:t>
            </w:r>
            <w:r w:rsidR="008D167F" w:rsidRPr="008D167F">
              <w:rPr>
                <w:rFonts w:ascii="Arial" w:hAnsi="Arial" w:cs="Arial"/>
                <w:b/>
                <w:u w:val="single"/>
              </w:rPr>
              <w:t>Permettre</w:t>
            </w:r>
            <w:r w:rsidR="004E59BE">
              <w:rPr>
                <w:rFonts w:ascii="Arial" w:hAnsi="Arial" w:cs="Arial"/>
                <w:b/>
                <w:u w:val="single"/>
              </w:rPr>
              <w:t xml:space="preserve"> à l’élève d’</w:t>
            </w:r>
            <w:r w:rsidR="00FE6C52">
              <w:rPr>
                <w:rFonts w:ascii="Arial" w:hAnsi="Arial" w:cs="Arial"/>
                <w:b/>
                <w:u w:val="single"/>
              </w:rPr>
              <w:t>exprimer ses émotions et d’avoir un échange particulier avec un adulte référent dans l’école</w:t>
            </w:r>
          </w:p>
          <w:p w:rsidR="004E59BE" w:rsidRDefault="004E59BE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167F" w:rsidRPr="007A55BE" w:rsidRDefault="008D167F" w:rsidP="005E79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E71D8" w:rsidRDefault="004E71D8" w:rsidP="00C05BC7">
      <w:pPr>
        <w:rPr>
          <w:rFonts w:ascii="Arial" w:hAnsi="Arial" w:cs="Arial"/>
          <w:sz w:val="28"/>
          <w:szCs w:val="28"/>
        </w:rPr>
      </w:pPr>
    </w:p>
    <w:p w:rsidR="00503C2E" w:rsidRDefault="00503C2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Grilledutableau"/>
        <w:tblpPr w:leftFromText="141" w:rightFromText="141" w:vertAnchor="page" w:horzAnchor="margin" w:tblpX="-68" w:tblpY="1028"/>
        <w:tblW w:w="10456" w:type="dxa"/>
        <w:tblLook w:val="04A0" w:firstRow="1" w:lastRow="0" w:firstColumn="1" w:lastColumn="0" w:noHBand="0" w:noVBand="1"/>
      </w:tblPr>
      <w:tblGrid>
        <w:gridCol w:w="4957"/>
        <w:gridCol w:w="5499"/>
      </w:tblGrid>
      <w:tr w:rsidR="00503C2E" w:rsidRPr="007A55BE" w:rsidTr="00406A5D">
        <w:tc>
          <w:tcPr>
            <w:tcW w:w="4957" w:type="dxa"/>
          </w:tcPr>
          <w:p w:rsidR="00503C2E" w:rsidRPr="00406A5D" w:rsidRDefault="006B12F0" w:rsidP="006B12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Implication du </w:t>
            </w:r>
            <w:r w:rsidR="00406A5D" w:rsidRPr="00406A5D">
              <w:rPr>
                <w:rFonts w:ascii="Arial" w:hAnsi="Arial" w:cs="Arial"/>
                <w:b/>
              </w:rPr>
              <w:t>directeur</w:t>
            </w:r>
          </w:p>
        </w:tc>
        <w:tc>
          <w:tcPr>
            <w:tcW w:w="5499" w:type="dxa"/>
          </w:tcPr>
          <w:p w:rsidR="00503C2E" w:rsidRPr="00406A5D" w:rsidRDefault="00F060A1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Implication des </w:t>
            </w:r>
            <w:r w:rsidR="00406A5D" w:rsidRPr="00406A5D">
              <w:rPr>
                <w:rFonts w:ascii="Arial" w:hAnsi="Arial" w:cs="Arial"/>
                <w:b/>
              </w:rPr>
              <w:t>enseignante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503C2E" w:rsidRPr="007A55BE" w:rsidTr="00406A5D">
        <w:tc>
          <w:tcPr>
            <w:tcW w:w="4957" w:type="dxa"/>
          </w:tcPr>
          <w:p w:rsidR="004649C9" w:rsidRDefault="00503C2E" w:rsidP="004649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  <w:r w:rsidR="006B12F0">
              <w:rPr>
                <w:rFonts w:ascii="Arial" w:hAnsi="Arial" w:cs="Arial"/>
              </w:rPr>
              <w:t xml:space="preserve"> directrice de l’école</w:t>
            </w:r>
            <w:r>
              <w:rPr>
                <w:rFonts w:ascii="Arial" w:hAnsi="Arial" w:cs="Arial"/>
              </w:rPr>
              <w:t xml:space="preserve"> </w:t>
            </w:r>
            <w:r w:rsidR="00B40390">
              <w:rPr>
                <w:rFonts w:ascii="Arial" w:hAnsi="Arial" w:cs="Arial"/>
              </w:rPr>
              <w:t>suit la mise en place du parcours de l’élève et veille à l’articulation de l’ensemble des acteurs, en échangeant aussi avec l’ensemble de l’équipe enseignante</w:t>
            </w:r>
          </w:p>
          <w:p w:rsidR="00503C2E" w:rsidRPr="007A55BE" w:rsidRDefault="00503C2E" w:rsidP="004649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:rsidR="004649C9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aménagements de situations complexes dans la classe </w:t>
            </w:r>
          </w:p>
          <w:p w:rsidR="00B40390" w:rsidRDefault="004E59B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propositions à </w:t>
            </w:r>
            <w:r w:rsidR="00FE6C52">
              <w:rPr>
                <w:rFonts w:ascii="Arial" w:hAnsi="Arial" w:cs="Arial"/>
              </w:rPr>
              <w:t>XXXXX</w:t>
            </w:r>
            <w:r w:rsidR="004649C9">
              <w:rPr>
                <w:rFonts w:ascii="Arial" w:hAnsi="Arial" w:cs="Arial"/>
              </w:rPr>
              <w:t xml:space="preserve"> de développer les compétences pour lesque</w:t>
            </w:r>
            <w:r w:rsidR="00E43CA5">
              <w:rPr>
                <w:rFonts w:ascii="Arial" w:hAnsi="Arial" w:cs="Arial"/>
              </w:rPr>
              <w:t>lles elle</w:t>
            </w:r>
            <w:r w:rsidR="004649C9">
              <w:rPr>
                <w:rFonts w:ascii="Arial" w:hAnsi="Arial" w:cs="Arial"/>
              </w:rPr>
              <w:t xml:space="preserve"> est en réussite et de s’appuyer sur celles-ci pour </w:t>
            </w:r>
            <w:r w:rsidR="00B40390">
              <w:rPr>
                <w:rFonts w:ascii="Arial" w:hAnsi="Arial" w:cs="Arial"/>
              </w:rPr>
              <w:t xml:space="preserve">en </w:t>
            </w:r>
            <w:r w:rsidR="004649C9">
              <w:rPr>
                <w:rFonts w:ascii="Arial" w:hAnsi="Arial" w:cs="Arial"/>
              </w:rPr>
              <w:t xml:space="preserve">renforcer </w:t>
            </w:r>
            <w:r w:rsidR="00B40390">
              <w:rPr>
                <w:rFonts w:ascii="Arial" w:hAnsi="Arial" w:cs="Arial"/>
              </w:rPr>
              <w:t xml:space="preserve">d’autres. </w:t>
            </w:r>
          </w:p>
          <w:p w:rsidR="00B40390" w:rsidRDefault="00B40390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attention particulière portée à l’élève afin d</w:t>
            </w:r>
            <w:r w:rsidR="00E43CA5">
              <w:rPr>
                <w:rFonts w:ascii="Arial" w:hAnsi="Arial" w:cs="Arial"/>
              </w:rPr>
              <w:t>’essayer de percevoir comment elle</w:t>
            </w:r>
            <w:r>
              <w:rPr>
                <w:rFonts w:ascii="Arial" w:hAnsi="Arial" w:cs="Arial"/>
              </w:rPr>
              <w:t xml:space="preserve"> investit ce qui lui est proposé.</w:t>
            </w:r>
          </w:p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3C2E" w:rsidRPr="00034CA3" w:rsidTr="00406A5D">
        <w:tc>
          <w:tcPr>
            <w:tcW w:w="4957" w:type="dxa"/>
          </w:tcPr>
          <w:p w:rsidR="00503C2E" w:rsidRPr="00034CA3" w:rsidRDefault="00503C2E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Implication des parents</w:t>
            </w:r>
          </w:p>
        </w:tc>
        <w:tc>
          <w:tcPr>
            <w:tcW w:w="5499" w:type="dxa"/>
          </w:tcPr>
          <w:p w:rsidR="00503C2E" w:rsidRPr="00034CA3" w:rsidRDefault="00503C2E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Implication de l’élève</w:t>
            </w:r>
          </w:p>
        </w:tc>
      </w:tr>
      <w:tr w:rsidR="00503C2E" w:rsidRPr="007A55BE" w:rsidTr="00406A5D">
        <w:tc>
          <w:tcPr>
            <w:tcW w:w="4957" w:type="dxa"/>
          </w:tcPr>
          <w:p w:rsidR="00F060A1" w:rsidRDefault="000953FA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43CA5">
              <w:rPr>
                <w:rFonts w:ascii="Arial" w:hAnsi="Arial" w:cs="Arial"/>
              </w:rPr>
              <w:t>Organisation pour permettre à l’élève de ne plus déjeuner à la cantine</w:t>
            </w:r>
          </w:p>
          <w:p w:rsidR="00B40390" w:rsidRDefault="00B40390" w:rsidP="00D77D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attention particulière pour </w:t>
            </w:r>
            <w:r w:rsidR="004E59BE">
              <w:rPr>
                <w:rFonts w:ascii="Arial" w:hAnsi="Arial" w:cs="Arial"/>
              </w:rPr>
              <w:t>percevoir le ressenti d’</w:t>
            </w:r>
            <w:r w:rsidR="00FE6C52">
              <w:rPr>
                <w:rFonts w:ascii="Arial" w:hAnsi="Arial" w:cs="Arial"/>
              </w:rPr>
              <w:t>XXXXX</w:t>
            </w:r>
            <w:r w:rsidR="00BA6779">
              <w:rPr>
                <w:rFonts w:ascii="Arial" w:hAnsi="Arial" w:cs="Arial"/>
              </w:rPr>
              <w:t xml:space="preserve"> </w:t>
            </w:r>
            <w:r w:rsidR="00D77DCF">
              <w:rPr>
                <w:rFonts w:ascii="Arial" w:hAnsi="Arial" w:cs="Arial"/>
              </w:rPr>
              <w:t xml:space="preserve">lors de </w:t>
            </w:r>
            <w:r w:rsidR="00BA6779">
              <w:rPr>
                <w:rFonts w:ascii="Arial" w:hAnsi="Arial" w:cs="Arial"/>
              </w:rPr>
              <w:t>ce parcours personnalisé</w:t>
            </w:r>
          </w:p>
          <w:p w:rsidR="00B3679B" w:rsidRPr="007A55BE" w:rsidRDefault="00B3679B" w:rsidP="004E59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:rsidR="00503C2E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engagement dans </w:t>
            </w:r>
            <w:r w:rsidR="00777D0D">
              <w:rPr>
                <w:rFonts w:ascii="Arial" w:hAnsi="Arial" w:cs="Arial"/>
              </w:rPr>
              <w:t xml:space="preserve">les propositions qui lui sont faites et dans </w:t>
            </w:r>
            <w:r>
              <w:rPr>
                <w:rFonts w:ascii="Arial" w:hAnsi="Arial" w:cs="Arial"/>
              </w:rPr>
              <w:t>les tâches complexes qui sont proposées.</w:t>
            </w:r>
          </w:p>
          <w:p w:rsidR="00503C2E" w:rsidRDefault="004649C9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implication </w:t>
            </w:r>
            <w:r w:rsidR="00BA6779">
              <w:rPr>
                <w:rFonts w:ascii="Arial" w:hAnsi="Arial" w:cs="Arial"/>
              </w:rPr>
              <w:t>au sein des tâches complexes dans un parcours particulier</w:t>
            </w:r>
          </w:p>
          <w:p w:rsidR="00503C2E" w:rsidRPr="007A55BE" w:rsidRDefault="00BA6779" w:rsidP="00E43C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essa</w:t>
            </w:r>
            <w:r w:rsidR="00E43CA5">
              <w:rPr>
                <w:rFonts w:ascii="Arial" w:hAnsi="Arial" w:cs="Arial"/>
              </w:rPr>
              <w:t xml:space="preserve">i pour traduire son ressenti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96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1955"/>
        <w:gridCol w:w="1956"/>
        <w:gridCol w:w="2039"/>
        <w:gridCol w:w="2233"/>
      </w:tblGrid>
      <w:tr w:rsidR="00F060A1" w:rsidRPr="00034CA3" w:rsidTr="00F060A1">
        <w:tc>
          <w:tcPr>
            <w:tcW w:w="10314" w:type="dxa"/>
            <w:gridSpan w:val="5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4CA3">
              <w:rPr>
                <w:rFonts w:ascii="Arial" w:hAnsi="Arial" w:cs="Arial"/>
                <w:b/>
                <w:sz w:val="24"/>
                <w:szCs w:val="24"/>
              </w:rPr>
              <w:t>Signatures</w:t>
            </w:r>
          </w:p>
        </w:tc>
      </w:tr>
      <w:tr w:rsidR="00F060A1" w:rsidRPr="00034CA3" w:rsidTr="00F060A1">
        <w:tc>
          <w:tcPr>
            <w:tcW w:w="2131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Enseignant(e)</w:t>
            </w:r>
          </w:p>
        </w:tc>
        <w:tc>
          <w:tcPr>
            <w:tcW w:w="1955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Elève</w:t>
            </w:r>
          </w:p>
        </w:tc>
        <w:tc>
          <w:tcPr>
            <w:tcW w:w="1956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Parents</w:t>
            </w:r>
          </w:p>
        </w:tc>
        <w:tc>
          <w:tcPr>
            <w:tcW w:w="2039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Directeur(trice)</w:t>
            </w:r>
          </w:p>
        </w:tc>
        <w:tc>
          <w:tcPr>
            <w:tcW w:w="2233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Autre (préciser)</w:t>
            </w:r>
          </w:p>
        </w:tc>
      </w:tr>
      <w:tr w:rsidR="00F060A1" w:rsidRPr="007A55BE" w:rsidTr="00F060A1">
        <w:trPr>
          <w:trHeight w:val="389"/>
        </w:trPr>
        <w:tc>
          <w:tcPr>
            <w:tcW w:w="2131" w:type="dxa"/>
          </w:tcPr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  <w:p w:rsidR="00F060A1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7260"/>
        <w:tblW w:w="10314" w:type="dxa"/>
        <w:tblLook w:val="04A0" w:firstRow="1" w:lastRow="0" w:firstColumn="1" w:lastColumn="0" w:noHBand="0" w:noVBand="1"/>
      </w:tblPr>
      <w:tblGrid>
        <w:gridCol w:w="1526"/>
        <w:gridCol w:w="3118"/>
        <w:gridCol w:w="2689"/>
        <w:gridCol w:w="2981"/>
      </w:tblGrid>
      <w:tr w:rsidR="00F060A1" w:rsidTr="00F060A1">
        <w:tc>
          <w:tcPr>
            <w:tcW w:w="10314" w:type="dxa"/>
            <w:gridSpan w:val="4"/>
          </w:tcPr>
          <w:p w:rsidR="00F060A1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34CA3">
              <w:rPr>
                <w:rFonts w:ascii="Arial" w:hAnsi="Arial" w:cs="Arial"/>
                <w:b/>
                <w:sz w:val="24"/>
                <w:szCs w:val="24"/>
              </w:rPr>
              <w:t>Evaluation du dispositif</w:t>
            </w:r>
          </w:p>
        </w:tc>
      </w:tr>
      <w:tr w:rsidR="00F060A1" w:rsidTr="00F060A1">
        <w:tc>
          <w:tcPr>
            <w:tcW w:w="1526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3118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Indicateurs de progrès</w:t>
            </w:r>
          </w:p>
        </w:tc>
        <w:tc>
          <w:tcPr>
            <w:tcW w:w="2689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Difficultés persistantes</w:t>
            </w:r>
          </w:p>
        </w:tc>
        <w:tc>
          <w:tcPr>
            <w:tcW w:w="2981" w:type="dxa"/>
          </w:tcPr>
          <w:p w:rsidR="00F060A1" w:rsidRPr="00034CA3" w:rsidRDefault="00F060A1" w:rsidP="00F06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Perspectives envisagées</w:t>
            </w:r>
          </w:p>
        </w:tc>
      </w:tr>
      <w:tr w:rsidR="00F060A1" w:rsidTr="00F060A1">
        <w:tc>
          <w:tcPr>
            <w:tcW w:w="1526" w:type="dxa"/>
          </w:tcPr>
          <w:p w:rsidR="00F060A1" w:rsidRDefault="00E43CA5" w:rsidP="00E43CA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</w:rPr>
              <w:t>7 mars</w:t>
            </w:r>
          </w:p>
        </w:tc>
        <w:tc>
          <w:tcPr>
            <w:tcW w:w="3118" w:type="dxa"/>
          </w:tcPr>
          <w:p w:rsidR="00F060A1" w:rsidRDefault="00F060A1" w:rsidP="00F060A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689" w:type="dxa"/>
          </w:tcPr>
          <w:p w:rsidR="00F060A1" w:rsidRDefault="00F060A1" w:rsidP="00F060A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81" w:type="dxa"/>
          </w:tcPr>
          <w:p w:rsidR="00F060A1" w:rsidRPr="00E43CA5" w:rsidRDefault="00E43CA5" w:rsidP="00E43C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CA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ossibles évoqués lors la contractualisation du premier PPRE : p</w:t>
            </w:r>
            <w:r w:rsidRPr="00E43CA5">
              <w:rPr>
                <w:rFonts w:ascii="Arial" w:hAnsi="Arial" w:cs="Arial"/>
                <w:sz w:val="20"/>
                <w:szCs w:val="20"/>
              </w:rPr>
              <w:t xml:space="preserve">arcours </w:t>
            </w:r>
            <w:r>
              <w:rPr>
                <w:rFonts w:ascii="Arial" w:hAnsi="Arial" w:cs="Arial"/>
                <w:sz w:val="20"/>
                <w:szCs w:val="20"/>
              </w:rPr>
              <w:t>adapté vers</w:t>
            </w:r>
            <w:r w:rsidRPr="00E43CA5">
              <w:rPr>
                <w:rFonts w:ascii="Arial" w:hAnsi="Arial" w:cs="Arial"/>
                <w:sz w:val="20"/>
                <w:szCs w:val="20"/>
              </w:rPr>
              <w:t xml:space="preserve"> CE2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la compréhension en lecture ?</w:t>
            </w:r>
          </w:p>
        </w:tc>
      </w:tr>
      <w:tr w:rsidR="00F060A1" w:rsidTr="00F060A1">
        <w:tc>
          <w:tcPr>
            <w:tcW w:w="1526" w:type="dxa"/>
          </w:tcPr>
          <w:p w:rsidR="00F060A1" w:rsidRDefault="00F060A1" w:rsidP="00F060A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F060A1" w:rsidRDefault="00F060A1" w:rsidP="00F060A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689" w:type="dxa"/>
          </w:tcPr>
          <w:p w:rsidR="00F060A1" w:rsidRDefault="00F060A1" w:rsidP="00F060A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81" w:type="dxa"/>
          </w:tcPr>
          <w:p w:rsidR="00F060A1" w:rsidRDefault="00F060A1" w:rsidP="00F060A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D7661D" w:rsidRPr="0006336E" w:rsidRDefault="00D7661D" w:rsidP="0006336E">
      <w:pPr>
        <w:spacing w:after="0" w:line="240" w:lineRule="auto"/>
        <w:rPr>
          <w:rFonts w:ascii="Arial" w:hAnsi="Arial" w:cs="Arial"/>
          <w:sz w:val="28"/>
          <w:szCs w:val="28"/>
        </w:rPr>
        <w:sectPr w:rsidR="00D7661D" w:rsidRPr="0006336E" w:rsidSect="000847EA">
          <w:footerReference w:type="default" r:id="rId7"/>
          <w:pgSz w:w="11906" w:h="16838"/>
          <w:pgMar w:top="709" w:right="1134" w:bottom="851" w:left="1134" w:header="227" w:footer="34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384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651"/>
        <w:gridCol w:w="2693"/>
        <w:gridCol w:w="2977"/>
        <w:gridCol w:w="2835"/>
        <w:gridCol w:w="2552"/>
      </w:tblGrid>
      <w:tr w:rsidR="007359F2" w:rsidRPr="00552208" w:rsidTr="00552208">
        <w:trPr>
          <w:trHeight w:val="687"/>
        </w:trPr>
        <w:tc>
          <w:tcPr>
            <w:tcW w:w="1816" w:type="dxa"/>
            <w:vAlign w:val="center"/>
          </w:tcPr>
          <w:p w:rsidR="007359F2" w:rsidRPr="00552208" w:rsidRDefault="007359F2" w:rsidP="005522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Lundi</w:t>
            </w:r>
          </w:p>
        </w:tc>
        <w:tc>
          <w:tcPr>
            <w:tcW w:w="2693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Mardi</w:t>
            </w:r>
          </w:p>
        </w:tc>
        <w:tc>
          <w:tcPr>
            <w:tcW w:w="2977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Mercredi</w:t>
            </w:r>
          </w:p>
        </w:tc>
        <w:tc>
          <w:tcPr>
            <w:tcW w:w="2835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Jeudi</w:t>
            </w:r>
          </w:p>
        </w:tc>
        <w:tc>
          <w:tcPr>
            <w:tcW w:w="2552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Vendredi</w:t>
            </w:r>
          </w:p>
        </w:tc>
      </w:tr>
      <w:tr w:rsidR="007359F2" w:rsidRPr="00552208" w:rsidTr="00F060A1">
        <w:trPr>
          <w:trHeight w:val="983"/>
        </w:trPr>
        <w:tc>
          <w:tcPr>
            <w:tcW w:w="1816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Avant l’école</w:t>
            </w:r>
          </w:p>
        </w:tc>
        <w:tc>
          <w:tcPr>
            <w:tcW w:w="2651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0A1" w:rsidRPr="00552208" w:rsidTr="00F060A1">
        <w:trPr>
          <w:trHeight w:val="325"/>
        </w:trPr>
        <w:tc>
          <w:tcPr>
            <w:tcW w:w="1816" w:type="dxa"/>
            <w:vMerge w:val="restart"/>
            <w:vAlign w:val="center"/>
          </w:tcPr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Matin</w:t>
            </w:r>
          </w:p>
        </w:tc>
        <w:tc>
          <w:tcPr>
            <w:tcW w:w="2651" w:type="dxa"/>
            <w:vAlign w:val="center"/>
          </w:tcPr>
          <w:p w:rsidR="00F060A1" w:rsidRPr="00552208" w:rsidRDefault="00F060A1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977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835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0A1" w:rsidRDefault="00F060A1" w:rsidP="00F060A1">
            <w:pPr>
              <w:jc w:val="center"/>
            </w:pPr>
          </w:p>
        </w:tc>
      </w:tr>
      <w:tr w:rsidR="00F060A1" w:rsidRPr="00552208" w:rsidTr="006E5827">
        <w:trPr>
          <w:trHeight w:val="304"/>
        </w:trPr>
        <w:tc>
          <w:tcPr>
            <w:tcW w:w="1816" w:type="dxa"/>
            <w:vMerge/>
            <w:vAlign w:val="center"/>
          </w:tcPr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60A1" w:rsidRPr="00552208" w:rsidRDefault="00F060A1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60A1" w:rsidRPr="00552208" w:rsidRDefault="00F060A1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060A1" w:rsidRPr="00552208" w:rsidRDefault="00F060A1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0A1" w:rsidRDefault="00F060A1"/>
        </w:tc>
        <w:tc>
          <w:tcPr>
            <w:tcW w:w="2552" w:type="dxa"/>
          </w:tcPr>
          <w:p w:rsidR="00F060A1" w:rsidRDefault="00F060A1"/>
        </w:tc>
      </w:tr>
      <w:tr w:rsidR="007359F2" w:rsidRPr="00552208" w:rsidTr="00F060A1">
        <w:trPr>
          <w:trHeight w:val="1025"/>
        </w:trPr>
        <w:tc>
          <w:tcPr>
            <w:tcW w:w="1816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Pause méridienne</w:t>
            </w:r>
          </w:p>
        </w:tc>
        <w:tc>
          <w:tcPr>
            <w:tcW w:w="2651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0A1" w:rsidRPr="00552208" w:rsidTr="00F060A1">
        <w:trPr>
          <w:trHeight w:val="264"/>
        </w:trPr>
        <w:tc>
          <w:tcPr>
            <w:tcW w:w="1816" w:type="dxa"/>
            <w:vMerge w:val="restart"/>
            <w:vAlign w:val="center"/>
          </w:tcPr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Après-midi</w:t>
            </w:r>
          </w:p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977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835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0A1" w:rsidRDefault="00F060A1" w:rsidP="00F060A1">
            <w:pPr>
              <w:jc w:val="center"/>
            </w:pPr>
          </w:p>
        </w:tc>
      </w:tr>
      <w:tr w:rsidR="00F060A1" w:rsidRPr="00552208" w:rsidTr="00F060A1">
        <w:trPr>
          <w:trHeight w:val="254"/>
        </w:trPr>
        <w:tc>
          <w:tcPr>
            <w:tcW w:w="1816" w:type="dxa"/>
            <w:vMerge/>
            <w:vAlign w:val="center"/>
          </w:tcPr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977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835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0A1" w:rsidRDefault="00F060A1" w:rsidP="00F060A1">
            <w:pPr>
              <w:jc w:val="center"/>
            </w:pPr>
          </w:p>
        </w:tc>
      </w:tr>
      <w:tr w:rsidR="007359F2" w:rsidRPr="00552208" w:rsidTr="00F060A1">
        <w:trPr>
          <w:trHeight w:val="730"/>
        </w:trPr>
        <w:tc>
          <w:tcPr>
            <w:tcW w:w="1816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Soir</w:t>
            </w:r>
          </w:p>
        </w:tc>
        <w:tc>
          <w:tcPr>
            <w:tcW w:w="2651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75E5" w:rsidRDefault="007359F2" w:rsidP="00F56985">
      <w:pPr>
        <w:rPr>
          <w:rFonts w:ascii="Arial" w:hAnsi="Arial" w:cs="Arial"/>
          <w:b/>
          <w:sz w:val="32"/>
          <w:szCs w:val="32"/>
        </w:rPr>
      </w:pPr>
      <w:r w:rsidRPr="00552208">
        <w:rPr>
          <w:rFonts w:ascii="Arial" w:hAnsi="Arial" w:cs="Arial"/>
          <w:b/>
          <w:sz w:val="32"/>
          <w:szCs w:val="32"/>
        </w:rPr>
        <w:t xml:space="preserve">Annexe 1 : </w:t>
      </w:r>
      <w:r w:rsidR="00DF1E3B" w:rsidRPr="00552208">
        <w:rPr>
          <w:rFonts w:ascii="Arial" w:hAnsi="Arial" w:cs="Arial"/>
          <w:b/>
          <w:sz w:val="32"/>
          <w:szCs w:val="32"/>
        </w:rPr>
        <w:t>E</w:t>
      </w:r>
      <w:r w:rsidRPr="00552208">
        <w:rPr>
          <w:rFonts w:ascii="Arial" w:hAnsi="Arial" w:cs="Arial"/>
          <w:b/>
          <w:sz w:val="32"/>
          <w:szCs w:val="32"/>
        </w:rPr>
        <w:t>mploi du temps de l’élève</w:t>
      </w:r>
      <w:r w:rsidR="00DF1E3B" w:rsidRPr="00552208">
        <w:rPr>
          <w:rFonts w:ascii="Arial" w:hAnsi="Arial" w:cs="Arial"/>
          <w:b/>
          <w:sz w:val="32"/>
          <w:szCs w:val="32"/>
        </w:rPr>
        <w:t xml:space="preserve"> </w:t>
      </w:r>
      <w:r w:rsidR="00953E9C">
        <w:rPr>
          <w:rFonts w:ascii="Arial" w:hAnsi="Arial" w:cs="Arial"/>
          <w:b/>
          <w:sz w:val="32"/>
          <w:szCs w:val="32"/>
        </w:rPr>
        <w:t>(non complété – emploi du temps de la classe)</w:t>
      </w:r>
    </w:p>
    <w:p w:rsidR="00552208" w:rsidRPr="00552208" w:rsidRDefault="00552208" w:rsidP="00F56985">
      <w:pPr>
        <w:rPr>
          <w:rFonts w:ascii="Arial" w:hAnsi="Arial" w:cs="Arial"/>
          <w:b/>
          <w:sz w:val="32"/>
          <w:szCs w:val="32"/>
        </w:rPr>
      </w:pPr>
    </w:p>
    <w:sectPr w:rsidR="00552208" w:rsidRPr="00552208" w:rsidSect="007359F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45" w:rsidRDefault="00595145" w:rsidP="00F56985">
      <w:pPr>
        <w:spacing w:after="0" w:line="240" w:lineRule="auto"/>
      </w:pPr>
      <w:r>
        <w:separator/>
      </w:r>
    </w:p>
  </w:endnote>
  <w:endnote w:type="continuationSeparator" w:id="0">
    <w:p w:rsidR="00595145" w:rsidRDefault="00595145" w:rsidP="00F5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E5" w:rsidRDefault="00854972">
    <w:pPr>
      <w:pStyle w:val="Pieddepage"/>
      <w:jc w:val="right"/>
    </w:pPr>
    <w:r>
      <w:fldChar w:fldCharType="begin"/>
    </w:r>
    <w:r w:rsidR="00F7321B">
      <w:instrText xml:space="preserve"> PAGE   \* MERGEFORMAT </w:instrText>
    </w:r>
    <w:r>
      <w:fldChar w:fldCharType="separate"/>
    </w:r>
    <w:r w:rsidR="000858DB">
      <w:rPr>
        <w:noProof/>
      </w:rPr>
      <w:t>1</w:t>
    </w:r>
    <w:r>
      <w:rPr>
        <w:noProof/>
      </w:rPr>
      <w:fldChar w:fldCharType="end"/>
    </w:r>
  </w:p>
  <w:p w:rsidR="009975E5" w:rsidRDefault="009975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45" w:rsidRDefault="00595145" w:rsidP="00F56985">
      <w:pPr>
        <w:spacing w:after="0" w:line="240" w:lineRule="auto"/>
      </w:pPr>
      <w:r>
        <w:separator/>
      </w:r>
    </w:p>
  </w:footnote>
  <w:footnote w:type="continuationSeparator" w:id="0">
    <w:p w:rsidR="00595145" w:rsidRDefault="00595145" w:rsidP="00F56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95C"/>
    <w:multiLevelType w:val="hybridMultilevel"/>
    <w:tmpl w:val="E5F0C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589"/>
    <w:multiLevelType w:val="hybridMultilevel"/>
    <w:tmpl w:val="6D283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42F58"/>
    <w:multiLevelType w:val="hybridMultilevel"/>
    <w:tmpl w:val="0B18F902"/>
    <w:lvl w:ilvl="0" w:tplc="AA421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3D16"/>
    <w:multiLevelType w:val="hybridMultilevel"/>
    <w:tmpl w:val="E20C8442"/>
    <w:lvl w:ilvl="0" w:tplc="039E26E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6E"/>
    <w:rsid w:val="000277FC"/>
    <w:rsid w:val="00034CA3"/>
    <w:rsid w:val="0005513A"/>
    <w:rsid w:val="0006336E"/>
    <w:rsid w:val="00064343"/>
    <w:rsid w:val="00075425"/>
    <w:rsid w:val="000847EA"/>
    <w:rsid w:val="000858DB"/>
    <w:rsid w:val="000953FA"/>
    <w:rsid w:val="000972EF"/>
    <w:rsid w:val="00102B6B"/>
    <w:rsid w:val="0010566E"/>
    <w:rsid w:val="001211E7"/>
    <w:rsid w:val="001552AE"/>
    <w:rsid w:val="00166F30"/>
    <w:rsid w:val="00183B38"/>
    <w:rsid w:val="001A1074"/>
    <w:rsid w:val="001C132D"/>
    <w:rsid w:val="001D02F1"/>
    <w:rsid w:val="001D230F"/>
    <w:rsid w:val="001E0E73"/>
    <w:rsid w:val="001E4534"/>
    <w:rsid w:val="001E6EC8"/>
    <w:rsid w:val="00233245"/>
    <w:rsid w:val="00247D62"/>
    <w:rsid w:val="00255E97"/>
    <w:rsid w:val="0025632D"/>
    <w:rsid w:val="00260C28"/>
    <w:rsid w:val="00276FAB"/>
    <w:rsid w:val="002B2DF0"/>
    <w:rsid w:val="002C5BAB"/>
    <w:rsid w:val="002F17EC"/>
    <w:rsid w:val="00301172"/>
    <w:rsid w:val="0030606F"/>
    <w:rsid w:val="00327E8D"/>
    <w:rsid w:val="00356D10"/>
    <w:rsid w:val="00387B55"/>
    <w:rsid w:val="003A36C8"/>
    <w:rsid w:val="003C7989"/>
    <w:rsid w:val="003F3DBD"/>
    <w:rsid w:val="00406A5D"/>
    <w:rsid w:val="004649C9"/>
    <w:rsid w:val="00490990"/>
    <w:rsid w:val="004E59BE"/>
    <w:rsid w:val="004E71D8"/>
    <w:rsid w:val="00503C2E"/>
    <w:rsid w:val="005165A5"/>
    <w:rsid w:val="00552208"/>
    <w:rsid w:val="0057360F"/>
    <w:rsid w:val="005763E1"/>
    <w:rsid w:val="00595145"/>
    <w:rsid w:val="005A508F"/>
    <w:rsid w:val="005D2FCD"/>
    <w:rsid w:val="005E7973"/>
    <w:rsid w:val="00634551"/>
    <w:rsid w:val="006670B1"/>
    <w:rsid w:val="006B12F0"/>
    <w:rsid w:val="006F1EA5"/>
    <w:rsid w:val="00712BCB"/>
    <w:rsid w:val="007359F2"/>
    <w:rsid w:val="0077233D"/>
    <w:rsid w:val="007778B2"/>
    <w:rsid w:val="00777D0D"/>
    <w:rsid w:val="007A15E0"/>
    <w:rsid w:val="007A55BE"/>
    <w:rsid w:val="007D5D44"/>
    <w:rsid w:val="007E7ABB"/>
    <w:rsid w:val="00822647"/>
    <w:rsid w:val="00854146"/>
    <w:rsid w:val="00854972"/>
    <w:rsid w:val="00876E1D"/>
    <w:rsid w:val="008D167F"/>
    <w:rsid w:val="008F2000"/>
    <w:rsid w:val="008F46F3"/>
    <w:rsid w:val="00907BA6"/>
    <w:rsid w:val="00935F07"/>
    <w:rsid w:val="009516D2"/>
    <w:rsid w:val="00953E9C"/>
    <w:rsid w:val="009565CF"/>
    <w:rsid w:val="00986A27"/>
    <w:rsid w:val="009975E5"/>
    <w:rsid w:val="009A6E75"/>
    <w:rsid w:val="009C6EEB"/>
    <w:rsid w:val="009C7F4C"/>
    <w:rsid w:val="00A01E2E"/>
    <w:rsid w:val="00A304AD"/>
    <w:rsid w:val="00A41CF3"/>
    <w:rsid w:val="00A63A3C"/>
    <w:rsid w:val="00A66510"/>
    <w:rsid w:val="00A70E67"/>
    <w:rsid w:val="00A80D95"/>
    <w:rsid w:val="00AA5BDE"/>
    <w:rsid w:val="00AB5536"/>
    <w:rsid w:val="00AB7953"/>
    <w:rsid w:val="00AC0A11"/>
    <w:rsid w:val="00AC3756"/>
    <w:rsid w:val="00B07356"/>
    <w:rsid w:val="00B12141"/>
    <w:rsid w:val="00B3679B"/>
    <w:rsid w:val="00B40390"/>
    <w:rsid w:val="00BA6779"/>
    <w:rsid w:val="00BB0FF2"/>
    <w:rsid w:val="00BE0750"/>
    <w:rsid w:val="00BE7940"/>
    <w:rsid w:val="00BF1DC1"/>
    <w:rsid w:val="00C05BC7"/>
    <w:rsid w:val="00C301A2"/>
    <w:rsid w:val="00C67C8A"/>
    <w:rsid w:val="00CC14C5"/>
    <w:rsid w:val="00CC3A96"/>
    <w:rsid w:val="00CF4219"/>
    <w:rsid w:val="00D01841"/>
    <w:rsid w:val="00D32391"/>
    <w:rsid w:val="00D7661D"/>
    <w:rsid w:val="00D77DCF"/>
    <w:rsid w:val="00D84167"/>
    <w:rsid w:val="00DF1E3B"/>
    <w:rsid w:val="00E059EB"/>
    <w:rsid w:val="00E12C46"/>
    <w:rsid w:val="00E43CA5"/>
    <w:rsid w:val="00E5485E"/>
    <w:rsid w:val="00E73043"/>
    <w:rsid w:val="00E82A83"/>
    <w:rsid w:val="00E933C7"/>
    <w:rsid w:val="00EA480C"/>
    <w:rsid w:val="00EB3ADD"/>
    <w:rsid w:val="00EB41B0"/>
    <w:rsid w:val="00EB5A97"/>
    <w:rsid w:val="00ED61AF"/>
    <w:rsid w:val="00F060A1"/>
    <w:rsid w:val="00F14972"/>
    <w:rsid w:val="00F3444B"/>
    <w:rsid w:val="00F35429"/>
    <w:rsid w:val="00F41A2C"/>
    <w:rsid w:val="00F56985"/>
    <w:rsid w:val="00F60170"/>
    <w:rsid w:val="00F705CC"/>
    <w:rsid w:val="00F7321B"/>
    <w:rsid w:val="00F74DF3"/>
    <w:rsid w:val="00F81C3C"/>
    <w:rsid w:val="00F829AB"/>
    <w:rsid w:val="00FA17E2"/>
    <w:rsid w:val="00FB2030"/>
    <w:rsid w:val="00FE199F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A195B6-5FDC-4285-95CB-F657D4D6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E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0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rsid w:val="00F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F5698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F56985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444B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A6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PERSONNALISE DE REUSSITE EDUCATIVE</vt:lpstr>
    </vt:vector>
  </TitlesOfParts>
  <Company>Hewlett-Packard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PERSONNALISE DE REUSSITE EDUCATIVE</dc:title>
  <dc:creator>Pascale Mignot Vota</dc:creator>
  <cp:lastModifiedBy>circo</cp:lastModifiedBy>
  <cp:revision>2</cp:revision>
  <cp:lastPrinted>2016-02-02T08:28:00Z</cp:lastPrinted>
  <dcterms:created xsi:type="dcterms:W3CDTF">2022-09-10T13:18:00Z</dcterms:created>
  <dcterms:modified xsi:type="dcterms:W3CDTF">2022-09-10T13:18:00Z</dcterms:modified>
</cp:coreProperties>
</file>